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rPr>
          <w:rFonts w:ascii="Times New Roman" w:hAnsi="Times New Roman" w:eastAsia="方正小标宋简体" w:cs="方正小标宋简体"/>
          <w:sz w:val="44"/>
          <w:szCs w:val="44"/>
        </w:rPr>
      </w:pPr>
      <w:bookmarkStart w:id="0" w:name="_GoBack"/>
      <w:bookmarkEnd w:id="0"/>
    </w:p>
    <w:p>
      <w:pPr>
        <w:snapToGrid w:val="0"/>
        <w:spacing w:line="594" w:lineRule="exact"/>
        <w:jc w:val="center"/>
        <w:rPr>
          <w:rFonts w:hint="eastAsia"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lang w:eastAsia="zh-CN"/>
        </w:rPr>
        <w:t>关于</w:t>
      </w:r>
      <w:r>
        <w:rPr>
          <w:rFonts w:hint="eastAsia" w:ascii="Times New Roman" w:hAnsi="Times New Roman" w:eastAsia="方正小标宋简体" w:cs="方正小标宋简体"/>
          <w:sz w:val="44"/>
          <w:szCs w:val="44"/>
        </w:rPr>
        <w:t>《标准创新型企业梯度培育管理办法</w:t>
      </w:r>
    </w:p>
    <w:p>
      <w:pPr>
        <w:snapToGrid w:val="0"/>
        <w:spacing w:line="594"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（试行）</w:t>
      </w:r>
      <w:r>
        <w:rPr>
          <w:rFonts w:hint="eastAsia" w:ascii="Times New Roman" w:hAnsi="Times New Roman" w:eastAsia="方正小标宋简体" w:cs="方正小标宋简体"/>
          <w:sz w:val="44"/>
          <w:szCs w:val="44"/>
          <w:lang w:eastAsia="zh-CN"/>
        </w:rPr>
        <w:t>（征求意见稿）</w:t>
      </w:r>
      <w:r>
        <w:rPr>
          <w:rFonts w:hint="eastAsia" w:ascii="Times New Roman" w:hAnsi="Times New Roman" w:eastAsia="方正小标宋简体" w:cs="方正小标宋简体"/>
          <w:sz w:val="44"/>
          <w:szCs w:val="44"/>
        </w:rPr>
        <w:t>》</w:t>
      </w:r>
      <w:r>
        <w:rPr>
          <w:rFonts w:hint="eastAsia" w:ascii="Times New Roman" w:hAnsi="Times New Roman" w:eastAsia="方正小标宋简体" w:cs="方正小标宋简体"/>
          <w:sz w:val="44"/>
          <w:szCs w:val="44"/>
          <w:lang w:eastAsia="zh-CN"/>
        </w:rPr>
        <w:t>的</w:t>
      </w:r>
      <w:r>
        <w:rPr>
          <w:rFonts w:hint="eastAsia" w:ascii="Times New Roman" w:hAnsi="Times New Roman" w:eastAsia="方正小标宋简体" w:cs="方正小标宋简体"/>
          <w:sz w:val="44"/>
          <w:szCs w:val="44"/>
        </w:rPr>
        <w:t>起草说明</w:t>
      </w:r>
    </w:p>
    <w:p>
      <w:pPr>
        <w:snapToGrid w:val="0"/>
        <w:spacing w:line="594" w:lineRule="exact"/>
        <w:rPr>
          <w:rFonts w:ascii="Times New Roman" w:hAnsi="Times New Roman" w:eastAsia="方正小标宋简体" w:cs="方正小标宋简体"/>
          <w:sz w:val="44"/>
          <w:szCs w:val="44"/>
        </w:rPr>
      </w:pPr>
    </w:p>
    <w:p>
      <w:pPr>
        <w:autoSpaceDE w:val="0"/>
        <w:autoSpaceDN w:val="0"/>
        <w:adjustRightInd w:val="0"/>
        <w:snapToGrid w:val="0"/>
        <w:spacing w:line="594"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rPr>
        <w:t>一、制定的目的、必要性和可行性</w:t>
      </w:r>
    </w:p>
    <w:p>
      <w:pPr>
        <w:autoSpaceDE w:val="0"/>
        <w:autoSpaceDN w:val="0"/>
        <w:adjustRightInd w:val="0"/>
        <w:snapToGrid w:val="0"/>
        <w:spacing w:line="594" w:lineRule="exact"/>
        <w:ind w:firstLine="640" w:firstLineChars="200"/>
        <w:rPr>
          <w:rFonts w:ascii="Times New Roman" w:hAnsi="Times New Roman" w:eastAsia="仿宋_GB2312" w:cs="方正小标宋简体"/>
          <w:sz w:val="32"/>
          <w:szCs w:val="32"/>
        </w:rPr>
      </w:pPr>
      <w:r>
        <w:rPr>
          <w:rFonts w:ascii="Times New Roman" w:hAnsi="Times New Roman" w:eastAsia="仿宋_GB2312" w:cs="方正小标宋简体"/>
          <w:sz w:val="32"/>
          <w:szCs w:val="32"/>
        </w:rPr>
        <w:t>党的二十大提出，要坚持以推动高质量发展为主题，加快建设现代化经济体系，完善中国特色现代企业制度。《国家标准化发展纲要》中提出</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建立标准创新型企业制度和标准融资增信制度，鼓励企业构建技术、专利、标准联动创新体系</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创新在我国现代化建设全局中居于核心地位，科技创新成果产业化对于开辟发展新领域新赛道、不断塑造发展新动能新优势具有重要作用。标准作为科技成果的扩散器、助推器和产业发展的风向标，通过标准创新型企业制度的建立，引导企业将标准化与科技创新更加紧密融合</w:t>
      </w:r>
      <w:r>
        <w:rPr>
          <w:rFonts w:ascii="Times New Roman" w:hAnsi="Times New Roman" w:eastAsia="仿宋_GB2312"/>
          <w:sz w:val="32"/>
          <w:szCs w:val="32"/>
        </w:rPr>
        <w:t>，</w:t>
      </w:r>
      <w:r>
        <w:rPr>
          <w:rFonts w:hint="eastAsia" w:ascii="Times New Roman" w:hAnsi="Times New Roman" w:eastAsia="仿宋_GB2312"/>
          <w:sz w:val="32"/>
          <w:szCs w:val="32"/>
        </w:rPr>
        <w:t>促进</w:t>
      </w:r>
      <w:r>
        <w:rPr>
          <w:rFonts w:ascii="Times New Roman" w:hAnsi="Times New Roman" w:eastAsia="仿宋_GB2312"/>
          <w:sz w:val="32"/>
          <w:szCs w:val="32"/>
        </w:rPr>
        <w:t>企业</w:t>
      </w:r>
      <w:r>
        <w:rPr>
          <w:rFonts w:hint="eastAsia" w:ascii="Times New Roman" w:hAnsi="Times New Roman" w:eastAsia="仿宋_GB2312"/>
          <w:sz w:val="32"/>
          <w:szCs w:val="32"/>
        </w:rPr>
        <w:t>提高对</w:t>
      </w:r>
      <w:r>
        <w:rPr>
          <w:rFonts w:ascii="Times New Roman" w:hAnsi="Times New Roman" w:eastAsia="仿宋_GB2312"/>
          <w:sz w:val="32"/>
          <w:szCs w:val="32"/>
        </w:rPr>
        <w:t>标准是一种宝贵和有效战略资源</w:t>
      </w:r>
      <w:r>
        <w:rPr>
          <w:rFonts w:hint="eastAsia" w:ascii="Times New Roman" w:hAnsi="Times New Roman" w:eastAsia="仿宋_GB2312"/>
          <w:sz w:val="32"/>
          <w:szCs w:val="32"/>
        </w:rPr>
        <w:t>的认识</w:t>
      </w:r>
      <w:r>
        <w:rPr>
          <w:rFonts w:ascii="Times New Roman" w:hAnsi="Times New Roman" w:eastAsia="仿宋_GB2312" w:cs="方正小标宋简体"/>
          <w:sz w:val="32"/>
          <w:szCs w:val="32"/>
        </w:rPr>
        <w:t>，推动我国企业学会运用标准化方法和工具提升生产经营管理水平</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助力企业科技创新成果的产业化</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市场化和国际化</w:t>
      </w:r>
      <w:r>
        <w:rPr>
          <w:rFonts w:hint="eastAsia" w:ascii="Times New Roman" w:hAnsi="Times New Roman" w:eastAsia="仿宋_GB2312" w:cs="方正小标宋简体"/>
          <w:sz w:val="32"/>
          <w:szCs w:val="32"/>
        </w:rPr>
        <w:t>推广应用，</w:t>
      </w:r>
      <w:r>
        <w:rPr>
          <w:rFonts w:ascii="Times New Roman" w:hAnsi="Times New Roman" w:eastAsia="仿宋_GB2312"/>
          <w:sz w:val="32"/>
          <w:szCs w:val="32"/>
        </w:rPr>
        <w:t>充分展现标准化的经济效益、社会效益、质量效益和生态效益。</w:t>
      </w:r>
      <w:r>
        <w:rPr>
          <w:rFonts w:hint="eastAsia" w:ascii="Times New Roman" w:hAnsi="Times New Roman" w:eastAsia="仿宋_GB2312"/>
          <w:sz w:val="32"/>
          <w:szCs w:val="32"/>
        </w:rPr>
        <w:t>出台《标准创新型企业梯度培育管理办法（试行）》</w:t>
      </w:r>
      <w:r>
        <w:rPr>
          <w:rFonts w:hint="eastAsia" w:ascii="Times New Roman" w:hAnsi="Times New Roman" w:eastAsia="仿宋_GB2312"/>
          <w:sz w:val="32"/>
          <w:szCs w:val="32"/>
          <w:lang w:eastAsia="zh-CN"/>
        </w:rPr>
        <w:t>（以下简称</w:t>
      </w:r>
      <w:r>
        <w:rPr>
          <w:rFonts w:ascii="Times New Roman" w:hAnsi="Times New Roman" w:eastAsia="仿宋_GB2312" w:cs="方正小标宋简体"/>
          <w:sz w:val="32"/>
          <w:szCs w:val="32"/>
        </w:rPr>
        <w:t>《办法》</w:t>
      </w:r>
      <w:r>
        <w:rPr>
          <w:rFonts w:hint="eastAsia" w:ascii="Times New Roman" w:hAnsi="Times New Roman" w:eastAsia="仿宋_GB2312"/>
          <w:sz w:val="32"/>
          <w:szCs w:val="32"/>
          <w:lang w:eastAsia="zh-CN"/>
        </w:rPr>
        <w:t>）</w:t>
      </w:r>
      <w:r>
        <w:rPr>
          <w:rFonts w:hint="eastAsia" w:ascii="Times New Roman" w:hAnsi="Times New Roman" w:eastAsia="仿宋_GB2312" w:cs="方正小标宋简体"/>
          <w:sz w:val="32"/>
          <w:szCs w:val="32"/>
        </w:rPr>
        <w:t>是建立标准创新型企业制度的重要政策支撑。</w:t>
      </w:r>
    </w:p>
    <w:p>
      <w:pPr>
        <w:autoSpaceDE w:val="0"/>
        <w:autoSpaceDN w:val="0"/>
        <w:adjustRightInd w:val="0"/>
        <w:snapToGrid w:val="0"/>
        <w:spacing w:line="594" w:lineRule="exact"/>
        <w:ind w:firstLine="640"/>
        <w:rPr>
          <w:rFonts w:ascii="Times New Roman" w:hAnsi="Times New Roman" w:eastAsia="仿宋_GB2312" w:cs="方正小标宋简体"/>
          <w:sz w:val="32"/>
          <w:szCs w:val="32"/>
        </w:rPr>
      </w:pPr>
      <w:r>
        <w:rPr>
          <w:rFonts w:ascii="Times New Roman" w:hAnsi="Times New Roman" w:eastAsia="仿宋_GB2312" w:cs="方正小标宋简体"/>
          <w:sz w:val="32"/>
          <w:szCs w:val="32"/>
        </w:rPr>
        <w:t>企业是经济活动的主体，也是市场创新的主体。建立标准创新型企业制度，关键在于激发和调动企业积极性</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为此</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办法</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以企业</w:t>
      </w:r>
      <w:r>
        <w:rPr>
          <w:rFonts w:hint="eastAsia" w:ascii="Times New Roman" w:hAnsi="Times New Roman" w:eastAsia="仿宋_GB2312" w:cs="方正小标宋简体"/>
          <w:sz w:val="32"/>
          <w:szCs w:val="32"/>
        </w:rPr>
        <w:t>自愿参与</w:t>
      </w:r>
      <w:r>
        <w:rPr>
          <w:rFonts w:ascii="Times New Roman" w:hAnsi="Times New Roman" w:eastAsia="仿宋_GB2312" w:cs="方正小标宋简体"/>
          <w:sz w:val="32"/>
          <w:szCs w:val="32"/>
        </w:rPr>
        <w:t>为制度基点</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围绕企业所需，设计了梯度式的培育方法和科学合理的指标体系，</w:t>
      </w:r>
      <w:r>
        <w:rPr>
          <w:rFonts w:hint="eastAsia" w:ascii="Times New Roman" w:hAnsi="Times New Roman" w:eastAsia="仿宋_GB2312" w:cs="方正小标宋简体"/>
          <w:sz w:val="32"/>
          <w:szCs w:val="32"/>
        </w:rPr>
        <w:t>以及按照不同梯度分别采取“自我声明+公示”和“自愿申请+认定”的管理方式，</w:t>
      </w:r>
      <w:r>
        <w:rPr>
          <w:rFonts w:ascii="Times New Roman" w:hAnsi="Times New Roman" w:eastAsia="仿宋_GB2312"/>
          <w:sz w:val="32"/>
          <w:szCs w:val="32"/>
        </w:rPr>
        <w:t>重点衡量企业在建设、应用、融合、效益层面的标准创新能力，更多体现</w:t>
      </w:r>
      <w:r>
        <w:rPr>
          <w:rFonts w:hint="eastAsia" w:ascii="Times New Roman" w:hAnsi="Times New Roman" w:eastAsia="仿宋_GB2312"/>
          <w:sz w:val="32"/>
          <w:szCs w:val="32"/>
        </w:rPr>
        <w:t>“</w:t>
      </w:r>
      <w:r>
        <w:rPr>
          <w:rFonts w:ascii="Times New Roman" w:hAnsi="Times New Roman" w:eastAsia="仿宋_GB2312"/>
          <w:sz w:val="32"/>
          <w:szCs w:val="32"/>
        </w:rPr>
        <w:t>质</w:t>
      </w:r>
      <w:r>
        <w:rPr>
          <w:rFonts w:hint="eastAsia" w:ascii="Times New Roman" w:hAnsi="Times New Roman" w:eastAsia="仿宋_GB2312"/>
          <w:sz w:val="32"/>
          <w:szCs w:val="32"/>
        </w:rPr>
        <w:t>”</w:t>
      </w:r>
      <w:r>
        <w:rPr>
          <w:rFonts w:ascii="Times New Roman" w:hAnsi="Times New Roman" w:eastAsia="仿宋_GB2312"/>
          <w:sz w:val="32"/>
          <w:szCs w:val="32"/>
        </w:rPr>
        <w:t>的要求而非</w:t>
      </w:r>
      <w:r>
        <w:rPr>
          <w:rFonts w:hint="eastAsia" w:ascii="Times New Roman" w:hAnsi="Times New Roman" w:eastAsia="仿宋_GB2312"/>
          <w:sz w:val="32"/>
          <w:szCs w:val="32"/>
        </w:rPr>
        <w:t>“</w:t>
      </w:r>
      <w:r>
        <w:rPr>
          <w:rFonts w:ascii="Times New Roman" w:hAnsi="Times New Roman" w:eastAsia="仿宋_GB2312"/>
          <w:sz w:val="32"/>
          <w:szCs w:val="32"/>
        </w:rPr>
        <w:t>量</w:t>
      </w:r>
      <w:r>
        <w:rPr>
          <w:rFonts w:hint="eastAsia" w:ascii="Times New Roman" w:hAnsi="Times New Roman" w:eastAsia="仿宋_GB2312"/>
          <w:sz w:val="32"/>
          <w:szCs w:val="32"/>
        </w:rPr>
        <w:t>”</w:t>
      </w:r>
      <w:r>
        <w:rPr>
          <w:rFonts w:ascii="Times New Roman" w:hAnsi="Times New Roman" w:eastAsia="仿宋_GB2312"/>
          <w:sz w:val="32"/>
          <w:szCs w:val="32"/>
        </w:rPr>
        <w:t>的要求，突出了企业创新技术转化为标准、执行先进标准、实现国际标准突破乃至引领产业国际化</w:t>
      </w:r>
      <w:r>
        <w:rPr>
          <w:rFonts w:hint="eastAsia" w:ascii="Times New Roman" w:hAnsi="Times New Roman" w:eastAsia="仿宋_GB2312"/>
          <w:sz w:val="32"/>
          <w:szCs w:val="32"/>
        </w:rPr>
        <w:t>等</w:t>
      </w:r>
      <w:r>
        <w:rPr>
          <w:rFonts w:ascii="Times New Roman" w:hAnsi="Times New Roman" w:eastAsia="仿宋_GB2312"/>
          <w:sz w:val="32"/>
          <w:szCs w:val="32"/>
        </w:rPr>
        <w:t>要求</w:t>
      </w:r>
      <w:r>
        <w:rPr>
          <w:rFonts w:hint="eastAsia" w:ascii="Times New Roman" w:hAnsi="Times New Roman" w:eastAsia="仿宋_GB2312"/>
          <w:sz w:val="32"/>
          <w:szCs w:val="32"/>
        </w:rPr>
        <w:t>。</w:t>
      </w:r>
      <w:r>
        <w:rPr>
          <w:rFonts w:ascii="Times New Roman" w:hAnsi="Times New Roman" w:eastAsia="仿宋_GB2312"/>
          <w:sz w:val="32"/>
          <w:szCs w:val="32"/>
        </w:rPr>
        <w:t>同时</w:t>
      </w:r>
      <w:r>
        <w:rPr>
          <w:rFonts w:hint="eastAsia" w:ascii="Times New Roman" w:hAnsi="Times New Roman" w:eastAsia="仿宋_GB2312"/>
          <w:sz w:val="32"/>
          <w:szCs w:val="32"/>
        </w:rPr>
        <w:t>，《</w:t>
      </w:r>
      <w:r>
        <w:rPr>
          <w:rFonts w:ascii="Times New Roman" w:hAnsi="Times New Roman" w:eastAsia="仿宋_GB2312"/>
          <w:sz w:val="32"/>
          <w:szCs w:val="32"/>
        </w:rPr>
        <w:t>办法</w:t>
      </w:r>
      <w:r>
        <w:rPr>
          <w:rFonts w:hint="eastAsia" w:ascii="Times New Roman" w:hAnsi="Times New Roman" w:eastAsia="仿宋_GB2312"/>
          <w:sz w:val="32"/>
          <w:szCs w:val="32"/>
        </w:rPr>
        <w:t>》</w:t>
      </w:r>
      <w:r>
        <w:rPr>
          <w:rFonts w:ascii="Times New Roman" w:hAnsi="Times New Roman" w:eastAsia="仿宋_GB2312" w:cs="方正小标宋简体"/>
          <w:sz w:val="32"/>
          <w:szCs w:val="32"/>
        </w:rPr>
        <w:t>对标准创新型企业的培育、认定、退出等作出规定，明确企业、</w:t>
      </w:r>
      <w:r>
        <w:rPr>
          <w:rFonts w:hint="eastAsia" w:ascii="Times New Roman" w:hAnsi="Times New Roman" w:eastAsia="仿宋_GB2312" w:cs="方正小标宋简体"/>
          <w:sz w:val="32"/>
          <w:szCs w:val="32"/>
        </w:rPr>
        <w:t>相关</w:t>
      </w:r>
      <w:r>
        <w:rPr>
          <w:rFonts w:ascii="Times New Roman" w:hAnsi="Times New Roman" w:eastAsia="仿宋_GB2312" w:cs="方正小标宋简体"/>
          <w:sz w:val="32"/>
          <w:szCs w:val="32"/>
        </w:rPr>
        <w:t>管理部门等各方的工作任务，以及相应的激励措施和支持政策，特别是将企业关心的技术职称评定</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融资增信等纳入支持政策</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强化外部推动助力</w:t>
      </w:r>
      <w:r>
        <w:rPr>
          <w:rFonts w:hint="eastAsia" w:ascii="Times New Roman" w:hAnsi="Times New Roman" w:eastAsia="仿宋_GB2312" w:cs="方正小标宋简体"/>
          <w:sz w:val="32"/>
          <w:szCs w:val="32"/>
        </w:rPr>
        <w:t>。</w:t>
      </w:r>
    </w:p>
    <w:p>
      <w:pPr>
        <w:autoSpaceDE w:val="0"/>
        <w:autoSpaceDN w:val="0"/>
        <w:adjustRightInd w:val="0"/>
        <w:snapToGrid w:val="0"/>
        <w:spacing w:line="594"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lang w:eastAsia="zh-CN"/>
        </w:rPr>
        <w:t>二</w:t>
      </w:r>
      <w:r>
        <w:rPr>
          <w:rFonts w:hint="eastAsia" w:ascii="Times New Roman" w:hAnsi="Times New Roman" w:eastAsia="黑体" w:cs="仿宋_GB2312"/>
          <w:kern w:val="0"/>
          <w:sz w:val="32"/>
          <w:szCs w:val="32"/>
        </w:rPr>
        <w:t>、起草过程</w:t>
      </w:r>
      <w:r>
        <w:rPr>
          <w:rFonts w:hint="eastAsia" w:ascii="Times New Roman" w:hAnsi="Times New Roman" w:eastAsia="黑体" w:cs="仿宋_GB2312"/>
          <w:kern w:val="0"/>
          <w:sz w:val="32"/>
          <w:szCs w:val="32"/>
          <w:lang w:eastAsia="zh-CN"/>
        </w:rPr>
        <w:t>和</w:t>
      </w:r>
      <w:r>
        <w:rPr>
          <w:rFonts w:hint="eastAsia" w:ascii="Times New Roman" w:hAnsi="Times New Roman" w:eastAsia="黑体" w:cs="仿宋_GB2312"/>
          <w:kern w:val="0"/>
          <w:sz w:val="32"/>
          <w:szCs w:val="32"/>
        </w:rPr>
        <w:t>征求意见情况</w:t>
      </w:r>
    </w:p>
    <w:p>
      <w:pPr>
        <w:autoSpaceDE w:val="0"/>
        <w:autoSpaceDN w:val="0"/>
        <w:adjustRightInd w:val="0"/>
        <w:snapToGrid w:val="0"/>
        <w:spacing w:line="594" w:lineRule="exact"/>
        <w:ind w:firstLine="640" w:firstLineChars="200"/>
        <w:rPr>
          <w:rFonts w:ascii="Times New Roman" w:hAnsi="Times New Roman" w:eastAsia="仿宋_GB2312" w:cs="方正小标宋简体"/>
          <w:sz w:val="32"/>
          <w:szCs w:val="32"/>
        </w:rPr>
      </w:pPr>
      <w:r>
        <w:rPr>
          <w:rFonts w:ascii="Times New Roman" w:hAnsi="Times New Roman" w:eastAsia="仿宋_GB2312"/>
          <w:sz w:val="32"/>
          <w:szCs w:val="32"/>
        </w:rPr>
        <w:t>2022年2月，市场监管总局</w:t>
      </w:r>
      <w:r>
        <w:rPr>
          <w:rFonts w:hint="eastAsia" w:ascii="Times New Roman" w:hAnsi="Times New Roman" w:eastAsia="仿宋_GB2312"/>
          <w:sz w:val="32"/>
          <w:szCs w:val="32"/>
        </w:rPr>
        <w:t>组织</w:t>
      </w:r>
      <w:r>
        <w:rPr>
          <w:rFonts w:hint="eastAsia" w:ascii="Times New Roman" w:hAnsi="Times New Roman" w:eastAsia="仿宋_GB2312" w:cs="方正小标宋简体"/>
          <w:sz w:val="32"/>
          <w:szCs w:val="32"/>
        </w:rPr>
        <w:t>成立标准创新型企业制度专项研究工作组，</w:t>
      </w:r>
      <w:r>
        <w:rPr>
          <w:rFonts w:hint="eastAsia" w:ascii="Times New Roman" w:hAnsi="Times New Roman" w:eastAsia="仿宋_GB2312"/>
          <w:sz w:val="32"/>
          <w:szCs w:val="32"/>
        </w:rPr>
        <w:t>正式</w:t>
      </w:r>
      <w:r>
        <w:rPr>
          <w:rFonts w:ascii="Times New Roman" w:hAnsi="Times New Roman" w:eastAsia="仿宋_GB2312" w:cs="方正小标宋简体"/>
          <w:sz w:val="32"/>
          <w:szCs w:val="32"/>
        </w:rPr>
        <w:t>启动《办法》起草工作</w:t>
      </w:r>
      <w:r>
        <w:rPr>
          <w:rFonts w:hint="eastAsia" w:ascii="Times New Roman" w:hAnsi="Times New Roman" w:eastAsia="仿宋_GB2312" w:cs="方正小标宋简体"/>
          <w:sz w:val="32"/>
          <w:szCs w:val="32"/>
        </w:rPr>
        <w:t>。6</w:t>
      </w:r>
      <w:r>
        <w:rPr>
          <w:rFonts w:hint="eastAsia" w:ascii="Times New Roman" w:hAnsi="Times New Roman" w:eastAsia="仿宋_GB2312" w:cs="方正小标宋简体"/>
          <w:sz w:val="32"/>
          <w:szCs w:val="32"/>
          <w:lang w:eastAsia="zh-CN"/>
        </w:rPr>
        <w:t>—</w:t>
      </w:r>
      <w:r>
        <w:rPr>
          <w:rFonts w:hint="eastAsia" w:ascii="Times New Roman" w:hAnsi="Times New Roman" w:eastAsia="仿宋_GB2312" w:cs="方正小标宋简体"/>
          <w:sz w:val="32"/>
          <w:szCs w:val="32"/>
        </w:rPr>
        <w:t>7月，组织召开</w:t>
      </w:r>
      <w:r>
        <w:rPr>
          <w:rFonts w:ascii="Times New Roman" w:hAnsi="Times New Roman" w:eastAsia="仿宋_GB2312" w:cs="方正小标宋简体"/>
          <w:sz w:val="32"/>
          <w:szCs w:val="32"/>
        </w:rPr>
        <w:t>16</w:t>
      </w:r>
      <w:r>
        <w:rPr>
          <w:rFonts w:hint="eastAsia" w:ascii="Times New Roman" w:hAnsi="Times New Roman" w:eastAsia="仿宋_GB2312" w:cs="方正小标宋简体"/>
          <w:sz w:val="32"/>
          <w:szCs w:val="32"/>
        </w:rPr>
        <w:t>场标准创新型企业制度座谈会，征求了15个省</w:t>
      </w:r>
      <w:r>
        <w:rPr>
          <w:rFonts w:hint="eastAsia" w:ascii="Times New Roman" w:hAnsi="Times New Roman" w:eastAsia="仿宋_GB2312" w:cs="方正小标宋简体"/>
          <w:sz w:val="32"/>
          <w:szCs w:val="32"/>
          <w:lang w:eastAsia="zh-CN"/>
        </w:rPr>
        <w:t>级</w:t>
      </w:r>
      <w:r>
        <w:rPr>
          <w:rFonts w:hint="eastAsia" w:ascii="Times New Roman" w:hAnsi="Times New Roman" w:eastAsia="仿宋_GB2312" w:cs="方正小标宋简体"/>
          <w:sz w:val="32"/>
          <w:szCs w:val="32"/>
        </w:rPr>
        <w:t>市场监管</w:t>
      </w:r>
      <w:r>
        <w:rPr>
          <w:rFonts w:hint="eastAsia" w:ascii="Times New Roman" w:hAnsi="Times New Roman" w:eastAsia="仿宋_GB2312" w:cs="方正小标宋简体"/>
          <w:sz w:val="32"/>
          <w:szCs w:val="32"/>
          <w:lang w:eastAsia="zh-CN"/>
        </w:rPr>
        <w:t>部门</w:t>
      </w:r>
      <w:r>
        <w:rPr>
          <w:rFonts w:hint="eastAsia" w:ascii="Times New Roman" w:hAnsi="Times New Roman" w:eastAsia="仿宋_GB2312" w:cs="方正小标宋简体"/>
          <w:sz w:val="32"/>
          <w:szCs w:val="32"/>
        </w:rPr>
        <w:t>和近3</w:t>
      </w:r>
      <w:r>
        <w:rPr>
          <w:rFonts w:ascii="Times New Roman" w:hAnsi="Times New Roman" w:eastAsia="仿宋_GB2312" w:cs="方正小标宋简体"/>
          <w:sz w:val="32"/>
          <w:szCs w:val="32"/>
        </w:rPr>
        <w:t>00</w:t>
      </w:r>
      <w:r>
        <w:rPr>
          <w:rFonts w:hint="eastAsia" w:ascii="Times New Roman" w:hAnsi="Times New Roman" w:eastAsia="仿宋_GB2312" w:cs="方正小标宋简体"/>
          <w:sz w:val="32"/>
          <w:szCs w:val="32"/>
        </w:rPr>
        <w:t>家企业的意见</w:t>
      </w:r>
      <w:r>
        <w:rPr>
          <w:rFonts w:hint="eastAsia" w:ascii="Times New Roman" w:hAnsi="Times New Roman" w:eastAsia="仿宋_GB2312" w:cs="方正小标宋简体"/>
          <w:sz w:val="32"/>
          <w:szCs w:val="32"/>
          <w:lang w:eastAsia="zh-CN"/>
        </w:rPr>
        <w:t>，</w:t>
      </w:r>
      <w:r>
        <w:rPr>
          <w:rFonts w:hint="eastAsia" w:ascii="Times New Roman" w:hAnsi="Times New Roman" w:eastAsia="仿宋_GB2312" w:cs="方正小标宋简体"/>
          <w:sz w:val="32"/>
          <w:szCs w:val="32"/>
        </w:rPr>
        <w:t>收到意见</w:t>
      </w:r>
      <w:r>
        <w:rPr>
          <w:rFonts w:hint="eastAsia" w:ascii="Times New Roman" w:hAnsi="Times New Roman" w:eastAsia="仿宋_GB2312" w:cs="方正小标宋简体"/>
          <w:sz w:val="32"/>
          <w:szCs w:val="32"/>
          <w:lang w:eastAsia="zh-CN"/>
        </w:rPr>
        <w:t>建议</w:t>
      </w:r>
      <w:r>
        <w:rPr>
          <w:rFonts w:hint="eastAsia" w:ascii="Times New Roman" w:hAnsi="Times New Roman" w:eastAsia="仿宋_GB2312" w:cs="方正小标宋简体"/>
          <w:sz w:val="32"/>
          <w:szCs w:val="32"/>
        </w:rPr>
        <w:t>726条（合并后187条），充分采纳并对草案进行修改完善。</w:t>
      </w:r>
    </w:p>
    <w:p>
      <w:pPr>
        <w:autoSpaceDE w:val="0"/>
        <w:autoSpaceDN w:val="0"/>
        <w:adjustRightInd w:val="0"/>
        <w:snapToGrid w:val="0"/>
        <w:spacing w:line="594" w:lineRule="exact"/>
        <w:ind w:firstLine="640" w:firstLineChars="200"/>
        <w:rPr>
          <w:rFonts w:ascii="Times New Roman" w:hAnsi="Times New Roman" w:eastAsia="仿宋_GB2312" w:cs="方正小标宋简体"/>
          <w:sz w:val="32"/>
          <w:szCs w:val="32"/>
        </w:rPr>
      </w:pPr>
      <w:r>
        <w:rPr>
          <w:rFonts w:hint="eastAsia" w:ascii="Times New Roman" w:hAnsi="Times New Roman" w:eastAsia="仿宋_GB2312" w:cs="方正小标宋简体"/>
          <w:sz w:val="32"/>
          <w:szCs w:val="32"/>
        </w:rPr>
        <w:t>自2</w:t>
      </w:r>
      <w:r>
        <w:rPr>
          <w:rFonts w:ascii="Times New Roman" w:hAnsi="Times New Roman" w:eastAsia="仿宋_GB2312" w:cs="方正小标宋简体"/>
          <w:sz w:val="32"/>
          <w:szCs w:val="32"/>
        </w:rPr>
        <w:t>022</w:t>
      </w:r>
      <w:r>
        <w:rPr>
          <w:rFonts w:hint="eastAsia" w:ascii="Times New Roman" w:hAnsi="Times New Roman" w:eastAsia="仿宋_GB2312" w:cs="方正小标宋简体"/>
          <w:sz w:val="32"/>
          <w:szCs w:val="32"/>
        </w:rPr>
        <w:t>年6月起，工作组</w:t>
      </w:r>
      <w:r>
        <w:rPr>
          <w:rFonts w:ascii="Times New Roman" w:hAnsi="Times New Roman" w:eastAsia="仿宋_GB2312" w:cs="方正小标宋简体"/>
          <w:sz w:val="32"/>
          <w:szCs w:val="32"/>
        </w:rPr>
        <w:t>结合上海</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山东、浙江</w:t>
      </w:r>
      <w:r>
        <w:rPr>
          <w:rFonts w:hint="eastAsia" w:ascii="Times New Roman" w:hAnsi="Times New Roman" w:eastAsia="仿宋_GB2312" w:cs="方正小标宋简体"/>
          <w:sz w:val="32"/>
          <w:szCs w:val="32"/>
        </w:rPr>
        <w:t>等地</w:t>
      </w:r>
      <w:r>
        <w:rPr>
          <w:rFonts w:ascii="Times New Roman" w:hAnsi="Times New Roman" w:eastAsia="仿宋_GB2312" w:cs="方正小标宋简体"/>
          <w:sz w:val="32"/>
          <w:szCs w:val="32"/>
        </w:rPr>
        <w:t>在推动企业开展标准创新工作中的经验，围绕标准创新型企业的定义、评价和认定程序、指标体系、入库管理、企业培育、监督检查、激励政策等重点问题开展专题研究，并组织企业根据指标体系进行试评价，指标体系</w:t>
      </w:r>
      <w:r>
        <w:rPr>
          <w:rFonts w:hint="eastAsia" w:ascii="Times New Roman" w:hAnsi="Times New Roman" w:eastAsia="仿宋_GB2312" w:cs="方正小标宋简体"/>
          <w:sz w:val="32"/>
          <w:szCs w:val="32"/>
        </w:rPr>
        <w:t>经</w:t>
      </w:r>
      <w:r>
        <w:rPr>
          <w:rFonts w:ascii="Times New Roman" w:hAnsi="Times New Roman" w:eastAsia="仿宋_GB2312" w:cs="方正小标宋简体"/>
          <w:sz w:val="32"/>
          <w:szCs w:val="32"/>
        </w:rPr>
        <w:t>验证</w:t>
      </w:r>
      <w:r>
        <w:rPr>
          <w:rFonts w:hint="eastAsia" w:ascii="Times New Roman" w:hAnsi="Times New Roman" w:eastAsia="仿宋_GB2312" w:cs="方正小标宋简体"/>
          <w:sz w:val="32"/>
          <w:szCs w:val="32"/>
        </w:rPr>
        <w:t>具有</w:t>
      </w:r>
      <w:r>
        <w:rPr>
          <w:rFonts w:ascii="Times New Roman" w:hAnsi="Times New Roman" w:eastAsia="仿宋_GB2312" w:cs="方正小标宋简体"/>
          <w:sz w:val="32"/>
          <w:szCs w:val="32"/>
        </w:rPr>
        <w:t>合理性</w:t>
      </w:r>
      <w:r>
        <w:rPr>
          <w:rFonts w:hint="eastAsia" w:ascii="Times New Roman" w:hAnsi="Times New Roman" w:eastAsia="仿宋_GB2312" w:cs="方正小标宋简体"/>
          <w:sz w:val="32"/>
          <w:szCs w:val="32"/>
        </w:rPr>
        <w:t>。</w:t>
      </w:r>
    </w:p>
    <w:p>
      <w:pPr>
        <w:autoSpaceDE w:val="0"/>
        <w:autoSpaceDN w:val="0"/>
        <w:adjustRightInd w:val="0"/>
        <w:snapToGrid w:val="0"/>
        <w:spacing w:line="594" w:lineRule="exact"/>
        <w:ind w:firstLine="640" w:firstLineChars="200"/>
        <w:rPr>
          <w:rFonts w:ascii="Times New Roman" w:hAnsi="Times New Roman" w:eastAsia="仿宋_GB2312" w:cs="方正小标宋简体"/>
          <w:sz w:val="32"/>
          <w:szCs w:val="32"/>
        </w:rPr>
      </w:pPr>
      <w:r>
        <w:rPr>
          <w:rFonts w:hint="eastAsia" w:ascii="Times New Roman" w:hAnsi="Times New Roman" w:eastAsia="仿宋_GB2312" w:cs="方正小标宋简体"/>
          <w:sz w:val="32"/>
          <w:szCs w:val="32"/>
        </w:rPr>
        <w:t>10</w:t>
      </w:r>
      <w:r>
        <w:rPr>
          <w:rFonts w:hint="eastAsia" w:ascii="Times New Roman" w:hAnsi="Times New Roman" w:eastAsia="仿宋_GB2312" w:cs="方正小标宋简体"/>
          <w:sz w:val="32"/>
          <w:szCs w:val="32"/>
          <w:lang w:eastAsia="zh-CN"/>
        </w:rPr>
        <w:t>—</w:t>
      </w:r>
      <w:r>
        <w:rPr>
          <w:rFonts w:hint="eastAsia" w:ascii="Times New Roman" w:hAnsi="Times New Roman" w:eastAsia="仿宋_GB2312" w:cs="方正小标宋简体"/>
          <w:sz w:val="32"/>
          <w:szCs w:val="32"/>
        </w:rPr>
        <w:t>11月，进一步组织北京市市场监管局、上海市市场监管局、研究机构、重点企业座谈会，深入探讨评价或认定指标体系的科学性及可操作性，找出标准支撑企业创新发展的核心要素。11</w:t>
      </w:r>
      <w:r>
        <w:rPr>
          <w:rFonts w:hint="eastAsia" w:ascii="Times New Roman" w:hAnsi="Times New Roman" w:eastAsia="仿宋_GB2312" w:cs="方正小标宋简体"/>
          <w:sz w:val="32"/>
          <w:szCs w:val="32"/>
          <w:lang w:eastAsia="zh-CN"/>
        </w:rPr>
        <w:t>—</w:t>
      </w:r>
      <w:r>
        <w:rPr>
          <w:rFonts w:hint="eastAsia" w:ascii="Times New Roman" w:hAnsi="Times New Roman" w:eastAsia="仿宋_GB2312" w:cs="方正小标宋简体"/>
          <w:sz w:val="32"/>
          <w:szCs w:val="32"/>
        </w:rPr>
        <w:t>12月</w:t>
      </w:r>
      <w:r>
        <w:rPr>
          <w:rFonts w:hint="eastAsia" w:ascii="Times New Roman" w:hAnsi="Times New Roman" w:eastAsia="仿宋_GB2312" w:cs="方正小标宋简体"/>
          <w:sz w:val="32"/>
          <w:szCs w:val="32"/>
          <w:lang w:eastAsia="zh-CN"/>
        </w:rPr>
        <w:t>，征求</w:t>
      </w:r>
      <w:r>
        <w:rPr>
          <w:rFonts w:hint="eastAsia" w:ascii="Times New Roman" w:hAnsi="Times New Roman" w:eastAsia="仿宋_GB2312" w:cs="方正小标宋简体"/>
          <w:sz w:val="32"/>
          <w:szCs w:val="32"/>
        </w:rPr>
        <w:t>科技部、工</w:t>
      </w:r>
      <w:r>
        <w:rPr>
          <w:rFonts w:hint="eastAsia" w:ascii="Times New Roman" w:hAnsi="Times New Roman" w:eastAsia="仿宋_GB2312" w:cs="方正小标宋简体"/>
          <w:sz w:val="32"/>
          <w:szCs w:val="32"/>
          <w:lang w:eastAsia="zh-CN"/>
        </w:rPr>
        <w:t>业和信息化</w:t>
      </w:r>
      <w:r>
        <w:rPr>
          <w:rFonts w:hint="eastAsia" w:ascii="Times New Roman" w:hAnsi="Times New Roman" w:eastAsia="仿宋_GB2312" w:cs="方正小标宋简体"/>
          <w:sz w:val="32"/>
          <w:szCs w:val="32"/>
        </w:rPr>
        <w:t>部、财政部、税务总局、人民银行、国家知识产权局等相关部门及各地</w:t>
      </w:r>
      <w:r>
        <w:rPr>
          <w:rFonts w:hint="eastAsia" w:ascii="Times New Roman" w:hAnsi="Times New Roman" w:eastAsia="仿宋_GB2312" w:cs="方正小标宋简体"/>
          <w:sz w:val="32"/>
          <w:szCs w:val="32"/>
          <w:lang w:eastAsia="zh-CN"/>
        </w:rPr>
        <w:t>市场监管部门</w:t>
      </w:r>
      <w:r>
        <w:rPr>
          <w:rFonts w:hint="eastAsia" w:ascii="Times New Roman" w:hAnsi="Times New Roman" w:eastAsia="仿宋_GB2312" w:cs="方正小标宋简体"/>
          <w:sz w:val="32"/>
          <w:szCs w:val="32"/>
        </w:rPr>
        <w:t>征求意见，重点研究申报模式、工作流程、指标体系、保障机制等相关内容。共收到意见建议24条，</w:t>
      </w:r>
      <w:r>
        <w:rPr>
          <w:rFonts w:hint="eastAsia" w:ascii="Times New Roman" w:hAnsi="Times New Roman" w:eastAsia="仿宋_GB2312" w:cs="方正小标宋简体"/>
          <w:sz w:val="32"/>
          <w:szCs w:val="32"/>
          <w:lang w:eastAsia="zh-CN"/>
        </w:rPr>
        <w:t>其中</w:t>
      </w:r>
      <w:r>
        <w:rPr>
          <w:rFonts w:hint="eastAsia" w:ascii="Times New Roman" w:hAnsi="Times New Roman" w:eastAsia="仿宋_GB2312" w:cs="方正小标宋简体"/>
          <w:sz w:val="32"/>
          <w:szCs w:val="32"/>
        </w:rPr>
        <w:t>工作建议4条、文本修改建议20条。工作组充分分析研究各方意见，进一步对《办法》进行了修改完善。</w:t>
      </w:r>
    </w:p>
    <w:p>
      <w:pPr>
        <w:autoSpaceDE w:val="0"/>
        <w:autoSpaceDN w:val="0"/>
        <w:adjustRightInd w:val="0"/>
        <w:snapToGrid w:val="0"/>
        <w:spacing w:line="594"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lang w:eastAsia="zh-CN"/>
        </w:rPr>
        <w:t>三</w:t>
      </w:r>
      <w:r>
        <w:rPr>
          <w:rFonts w:hint="eastAsia" w:ascii="Times New Roman" w:hAnsi="Times New Roman" w:eastAsia="黑体" w:cs="仿宋_GB2312"/>
          <w:kern w:val="0"/>
          <w:sz w:val="32"/>
          <w:szCs w:val="32"/>
        </w:rPr>
        <w:t>、主要制度、措施及相应依据</w:t>
      </w:r>
    </w:p>
    <w:p>
      <w:pPr>
        <w:autoSpaceDE w:val="0"/>
        <w:autoSpaceDN w:val="0"/>
        <w:adjustRightInd w:val="0"/>
        <w:snapToGrid w:val="0"/>
        <w:spacing w:line="594" w:lineRule="exact"/>
        <w:ind w:firstLine="640"/>
        <w:rPr>
          <w:rFonts w:ascii="Times New Roman" w:hAnsi="Times New Roman" w:eastAsia="仿宋_GB2312"/>
          <w:sz w:val="32"/>
          <w:szCs w:val="32"/>
        </w:rPr>
      </w:pPr>
      <w:r>
        <w:rPr>
          <w:rFonts w:ascii="Times New Roman" w:hAnsi="Times New Roman" w:eastAsia="仿宋_GB2312"/>
          <w:sz w:val="32"/>
          <w:szCs w:val="32"/>
        </w:rPr>
        <w:t>为构</w:t>
      </w:r>
      <w:r>
        <w:rPr>
          <w:rFonts w:hint="eastAsia" w:ascii="Times New Roman" w:hAnsi="Times New Roman" w:eastAsia="仿宋_GB2312"/>
          <w:sz w:val="32"/>
          <w:szCs w:val="32"/>
        </w:rPr>
        <w:t>建</w:t>
      </w:r>
      <w:r>
        <w:rPr>
          <w:rFonts w:ascii="Times New Roman" w:hAnsi="Times New Roman" w:eastAsia="仿宋_GB2312"/>
          <w:sz w:val="32"/>
          <w:szCs w:val="32"/>
        </w:rPr>
        <w:t>标准创新型企业梯度培育体系、实现企业渐进式培育，《办法》将标准创新型企业分为</w:t>
      </w:r>
      <w:r>
        <w:rPr>
          <w:rFonts w:hint="eastAsia" w:ascii="Times New Roman" w:hAnsi="Times New Roman" w:eastAsia="仿宋_GB2312"/>
          <w:sz w:val="32"/>
          <w:szCs w:val="32"/>
        </w:rPr>
        <w:t>标准创新型企业（初级）</w:t>
      </w:r>
      <w:r>
        <w:rPr>
          <w:rFonts w:ascii="Times New Roman" w:hAnsi="Times New Roman" w:eastAsia="仿宋_GB2312"/>
          <w:sz w:val="32"/>
          <w:szCs w:val="32"/>
        </w:rPr>
        <w:t>、</w:t>
      </w:r>
      <w:r>
        <w:rPr>
          <w:rFonts w:hint="eastAsia" w:ascii="Times New Roman" w:hAnsi="Times New Roman" w:eastAsia="仿宋_GB2312"/>
          <w:sz w:val="32"/>
          <w:szCs w:val="32"/>
        </w:rPr>
        <w:t>标准创新型企业（中级）</w:t>
      </w:r>
      <w:r>
        <w:rPr>
          <w:rFonts w:ascii="Times New Roman" w:hAnsi="Times New Roman" w:eastAsia="仿宋_GB2312"/>
          <w:sz w:val="32"/>
          <w:szCs w:val="32"/>
        </w:rPr>
        <w:t>、</w:t>
      </w:r>
      <w:r>
        <w:rPr>
          <w:rFonts w:hint="eastAsia" w:ascii="Times New Roman" w:hAnsi="Times New Roman" w:eastAsia="仿宋_GB2312"/>
          <w:sz w:val="32"/>
          <w:szCs w:val="32"/>
        </w:rPr>
        <w:t>标准创新型企业（高级）</w:t>
      </w:r>
      <w:r>
        <w:rPr>
          <w:rFonts w:ascii="Times New Roman" w:hAnsi="Times New Roman" w:eastAsia="仿宋_GB2312"/>
          <w:sz w:val="32"/>
          <w:szCs w:val="32"/>
        </w:rPr>
        <w:t>三个</w:t>
      </w:r>
      <w:r>
        <w:rPr>
          <w:rFonts w:hint="eastAsia" w:ascii="Times New Roman" w:hAnsi="Times New Roman" w:eastAsia="仿宋_GB2312"/>
          <w:sz w:val="32"/>
          <w:szCs w:val="32"/>
        </w:rPr>
        <w:t>递</w:t>
      </w:r>
      <w:r>
        <w:rPr>
          <w:rFonts w:ascii="Times New Roman" w:hAnsi="Times New Roman" w:eastAsia="仿宋_GB2312"/>
          <w:sz w:val="32"/>
          <w:szCs w:val="32"/>
        </w:rPr>
        <w:t>进式层</w:t>
      </w:r>
      <w:r>
        <w:rPr>
          <w:rFonts w:hint="eastAsia" w:ascii="Times New Roman" w:hAnsi="Times New Roman" w:eastAsia="仿宋_GB2312"/>
          <w:sz w:val="32"/>
          <w:szCs w:val="32"/>
        </w:rPr>
        <w:t>级</w:t>
      </w:r>
      <w:r>
        <w:rPr>
          <w:rFonts w:ascii="Times New Roman" w:hAnsi="Times New Roman" w:eastAsia="仿宋_GB2312"/>
          <w:sz w:val="32"/>
          <w:szCs w:val="32"/>
        </w:rPr>
        <w:t>，标准创新型企业（</w:t>
      </w:r>
      <w:r>
        <w:rPr>
          <w:rFonts w:hint="eastAsia" w:ascii="Times New Roman" w:hAnsi="Times New Roman" w:eastAsia="仿宋_GB2312"/>
          <w:sz w:val="32"/>
          <w:szCs w:val="32"/>
        </w:rPr>
        <w:t>高级</w:t>
      </w:r>
      <w:r>
        <w:rPr>
          <w:rFonts w:ascii="Times New Roman" w:hAnsi="Times New Roman" w:eastAsia="仿宋_GB2312"/>
          <w:sz w:val="32"/>
          <w:szCs w:val="32"/>
        </w:rPr>
        <w:t>）是标准创新型企业梯度培育体系的最高级。这样既能增加辨识度，也便于公众认</w:t>
      </w:r>
      <w:r>
        <w:rPr>
          <w:rFonts w:hint="eastAsia" w:ascii="Times New Roman" w:hAnsi="Times New Roman" w:eastAsia="仿宋_GB2312"/>
          <w:sz w:val="32"/>
          <w:szCs w:val="32"/>
        </w:rPr>
        <w:t>知</w:t>
      </w:r>
      <w:r>
        <w:rPr>
          <w:rFonts w:ascii="Times New Roman" w:hAnsi="Times New Roman" w:eastAsia="仿宋_GB2312"/>
          <w:sz w:val="32"/>
          <w:szCs w:val="32"/>
        </w:rPr>
        <w:t>和认同</w:t>
      </w:r>
      <w:r>
        <w:rPr>
          <w:rFonts w:hint="eastAsia" w:ascii="Times New Roman" w:hAnsi="Times New Roman" w:eastAsia="仿宋_GB2312"/>
          <w:sz w:val="32"/>
          <w:szCs w:val="32"/>
        </w:rPr>
        <w:t>，</w:t>
      </w:r>
      <w:r>
        <w:rPr>
          <w:rFonts w:ascii="Times New Roman" w:hAnsi="Times New Roman" w:eastAsia="仿宋_GB2312"/>
          <w:sz w:val="32"/>
          <w:szCs w:val="32"/>
        </w:rPr>
        <w:t>有利于宣传推广。</w:t>
      </w:r>
    </w:p>
    <w:p>
      <w:pPr>
        <w:autoSpaceDE w:val="0"/>
        <w:autoSpaceDN w:val="0"/>
        <w:adjustRightInd w:val="0"/>
        <w:snapToGrid w:val="0"/>
        <w:spacing w:line="594" w:lineRule="exact"/>
        <w:ind w:firstLine="640"/>
        <w:rPr>
          <w:rFonts w:ascii="Times New Roman" w:hAnsi="Times New Roman" w:eastAsia="仿宋_GB2312"/>
          <w:sz w:val="32"/>
          <w:szCs w:val="32"/>
        </w:rPr>
      </w:pPr>
      <w:r>
        <w:rPr>
          <w:rFonts w:ascii="Times New Roman" w:hAnsi="Times New Roman" w:eastAsia="仿宋_GB2312"/>
          <w:sz w:val="32"/>
          <w:szCs w:val="32"/>
        </w:rPr>
        <w:t>由于标准创新型企业</w:t>
      </w:r>
      <w:r>
        <w:rPr>
          <w:rFonts w:hint="eastAsia" w:ascii="Times New Roman" w:hAnsi="Times New Roman" w:eastAsia="仿宋_GB2312"/>
          <w:sz w:val="32"/>
          <w:szCs w:val="32"/>
        </w:rPr>
        <w:t>梯度</w:t>
      </w:r>
      <w:r>
        <w:rPr>
          <w:rFonts w:ascii="Times New Roman" w:hAnsi="Times New Roman" w:eastAsia="仿宋_GB2312"/>
          <w:sz w:val="32"/>
          <w:szCs w:val="32"/>
        </w:rPr>
        <w:t>培育工作将涉及一二三产业和大中小企业等各种类型，《办法》坚持全国统一管理和分层分类分级指导相结合的原则，构建了培育和评价认定工作体系。其中，市场监管总局负责发布相关评价和认定指标体系，负责</w:t>
      </w:r>
      <w:r>
        <w:rPr>
          <w:rFonts w:hint="eastAsia" w:ascii="Times New Roman" w:hAnsi="Times New Roman" w:eastAsia="仿宋_GB2312"/>
          <w:sz w:val="32"/>
          <w:szCs w:val="32"/>
        </w:rPr>
        <w:t>标准创新型企业（高级）</w:t>
      </w:r>
      <w:r>
        <w:rPr>
          <w:rFonts w:ascii="Times New Roman" w:hAnsi="Times New Roman" w:eastAsia="仿宋_GB2312"/>
          <w:sz w:val="32"/>
          <w:szCs w:val="32"/>
        </w:rPr>
        <w:t>的认定工作，保证标准创新型企业制度在组织管理、申报推荐、动态调整、培育扶持、精准服务等方面的统一。各</w:t>
      </w:r>
      <w:r>
        <w:rPr>
          <w:rFonts w:hint="eastAsia" w:ascii="Times New Roman" w:hAnsi="Times New Roman" w:eastAsia="仿宋_GB2312"/>
          <w:sz w:val="32"/>
          <w:szCs w:val="32"/>
        </w:rPr>
        <w:t>省级市场监管部门</w:t>
      </w:r>
      <w:r>
        <w:rPr>
          <w:rFonts w:ascii="Times New Roman" w:hAnsi="Times New Roman" w:eastAsia="仿宋_GB2312"/>
          <w:sz w:val="32"/>
          <w:szCs w:val="32"/>
        </w:rPr>
        <w:t>负责</w:t>
      </w:r>
      <w:r>
        <w:rPr>
          <w:rFonts w:hint="eastAsia" w:ascii="Times New Roman" w:hAnsi="Times New Roman" w:eastAsia="仿宋_GB2312"/>
          <w:sz w:val="32"/>
          <w:szCs w:val="32"/>
        </w:rPr>
        <w:t>本</w:t>
      </w:r>
      <w:r>
        <w:rPr>
          <w:rFonts w:ascii="Times New Roman" w:hAnsi="Times New Roman" w:eastAsia="仿宋_GB2312"/>
          <w:sz w:val="32"/>
          <w:szCs w:val="32"/>
        </w:rPr>
        <w:t>区域内标准创新型企业的培育、指导和</w:t>
      </w:r>
      <w:r>
        <w:rPr>
          <w:rFonts w:hint="eastAsia" w:ascii="Times New Roman" w:hAnsi="Times New Roman" w:eastAsia="仿宋_GB2312"/>
          <w:sz w:val="32"/>
          <w:szCs w:val="32"/>
        </w:rPr>
        <w:t>监督</w:t>
      </w:r>
      <w:r>
        <w:rPr>
          <w:rFonts w:ascii="Times New Roman" w:hAnsi="Times New Roman" w:eastAsia="仿宋_GB2312"/>
          <w:sz w:val="32"/>
          <w:szCs w:val="32"/>
        </w:rPr>
        <w:t>管理，以及</w:t>
      </w:r>
      <w:r>
        <w:rPr>
          <w:rFonts w:hint="eastAsia" w:ascii="Times New Roman" w:hAnsi="Times New Roman" w:eastAsia="仿宋_GB2312"/>
          <w:sz w:val="32"/>
          <w:szCs w:val="32"/>
        </w:rPr>
        <w:t>标准创新型企业（初级）入库</w:t>
      </w:r>
      <w:r>
        <w:rPr>
          <w:rFonts w:ascii="Times New Roman" w:hAnsi="Times New Roman" w:eastAsia="仿宋_GB2312"/>
          <w:sz w:val="32"/>
          <w:szCs w:val="32"/>
        </w:rPr>
        <w:t>、</w:t>
      </w:r>
      <w:r>
        <w:rPr>
          <w:rFonts w:hint="eastAsia" w:ascii="Times New Roman" w:hAnsi="Times New Roman" w:eastAsia="仿宋_GB2312"/>
          <w:sz w:val="32"/>
          <w:szCs w:val="32"/>
        </w:rPr>
        <w:t>标准创新型企业（中级）</w:t>
      </w:r>
      <w:r>
        <w:rPr>
          <w:rFonts w:ascii="Times New Roman" w:hAnsi="Times New Roman" w:eastAsia="仿宋_GB2312"/>
          <w:sz w:val="32"/>
          <w:szCs w:val="32"/>
        </w:rPr>
        <w:t>认定及</w:t>
      </w:r>
      <w:r>
        <w:rPr>
          <w:rFonts w:hint="eastAsia" w:ascii="Times New Roman" w:hAnsi="Times New Roman" w:eastAsia="仿宋_GB2312"/>
          <w:sz w:val="32"/>
          <w:szCs w:val="32"/>
        </w:rPr>
        <w:t>标准创新型企业（高级）</w:t>
      </w:r>
      <w:r>
        <w:rPr>
          <w:rFonts w:ascii="Times New Roman" w:hAnsi="Times New Roman" w:eastAsia="仿宋_GB2312"/>
          <w:sz w:val="32"/>
          <w:szCs w:val="32"/>
        </w:rPr>
        <w:t>推荐工作，有利于实现政策上下联动。</w:t>
      </w:r>
    </w:p>
    <w:p>
      <w:pPr>
        <w:autoSpaceDE w:val="0"/>
        <w:autoSpaceDN w:val="0"/>
        <w:adjustRightInd w:val="0"/>
        <w:snapToGrid w:val="0"/>
        <w:spacing w:line="594" w:lineRule="exact"/>
        <w:ind w:firstLine="640" w:firstLineChars="200"/>
        <w:rPr>
          <w:rFonts w:ascii="Times New Roman" w:hAnsi="Times New Roman" w:eastAsia="仿宋_GB2312" w:cs="仿宋_GB2312"/>
          <w:sz w:val="32"/>
          <w:szCs w:val="32"/>
        </w:rPr>
      </w:pPr>
      <w:r>
        <w:rPr>
          <w:rFonts w:ascii="Times New Roman" w:hAnsi="Times New Roman" w:eastAsia="仿宋_GB2312" w:cs="方正小标宋简体"/>
          <w:sz w:val="32"/>
          <w:szCs w:val="32"/>
        </w:rPr>
        <w:t>从引导和鼓励企业创建标准创新型企业的角度考虑，配套《办法》的</w:t>
      </w:r>
      <w:r>
        <w:rPr>
          <w:rFonts w:hint="eastAsia" w:ascii="Times New Roman" w:hAnsi="Times New Roman" w:eastAsia="仿宋_GB2312" w:cs="方正小标宋简体"/>
          <w:sz w:val="32"/>
          <w:szCs w:val="32"/>
        </w:rPr>
        <w:t>评价认定</w:t>
      </w:r>
      <w:r>
        <w:rPr>
          <w:rFonts w:ascii="Times New Roman" w:hAnsi="Times New Roman" w:eastAsia="仿宋_GB2312" w:cs="方正小标宋简体"/>
          <w:sz w:val="32"/>
          <w:szCs w:val="32"/>
        </w:rPr>
        <w:t>指标体系既考虑了</w:t>
      </w:r>
      <w:r>
        <w:rPr>
          <w:rFonts w:hint="eastAsia" w:ascii="Times New Roman" w:hAnsi="Times New Roman" w:eastAsia="仿宋_GB2312" w:cs="方正小标宋简体"/>
          <w:sz w:val="32"/>
          <w:szCs w:val="32"/>
        </w:rPr>
        <w:t>梯度培育的递进性</w:t>
      </w:r>
      <w:r>
        <w:rPr>
          <w:rFonts w:ascii="Times New Roman" w:hAnsi="Times New Roman" w:eastAsia="仿宋_GB2312" w:cs="方正小标宋简体"/>
          <w:sz w:val="32"/>
          <w:szCs w:val="32"/>
        </w:rPr>
        <w:t>，又考虑了不同规模、不同产业</w:t>
      </w:r>
      <w:r>
        <w:rPr>
          <w:rFonts w:hint="eastAsia" w:ascii="Times New Roman" w:hAnsi="Times New Roman" w:eastAsia="仿宋_GB2312" w:cs="方正小标宋简体"/>
          <w:sz w:val="32"/>
          <w:szCs w:val="32"/>
        </w:rPr>
        <w:t>的</w:t>
      </w:r>
      <w:r>
        <w:rPr>
          <w:rFonts w:ascii="Times New Roman" w:hAnsi="Times New Roman" w:eastAsia="仿宋_GB2312" w:cs="方正小标宋简体"/>
          <w:sz w:val="32"/>
          <w:szCs w:val="32"/>
        </w:rPr>
        <w:t>企业在标准创新工作</w:t>
      </w:r>
      <w:r>
        <w:rPr>
          <w:rFonts w:hint="eastAsia" w:ascii="Times New Roman" w:hAnsi="Times New Roman" w:eastAsia="仿宋_GB2312" w:cs="方正小标宋简体"/>
          <w:sz w:val="32"/>
          <w:szCs w:val="32"/>
        </w:rPr>
        <w:t>方面的自身特点和</w:t>
      </w:r>
      <w:r>
        <w:rPr>
          <w:rFonts w:ascii="Times New Roman" w:hAnsi="Times New Roman" w:eastAsia="仿宋_GB2312" w:cs="方正小标宋简体"/>
          <w:sz w:val="32"/>
          <w:szCs w:val="32"/>
        </w:rPr>
        <w:t>基础</w:t>
      </w:r>
      <w:r>
        <w:rPr>
          <w:rFonts w:hint="eastAsia" w:ascii="Times New Roman" w:hAnsi="Times New Roman" w:eastAsia="仿宋_GB2312" w:cs="方正小标宋简体"/>
          <w:sz w:val="32"/>
          <w:szCs w:val="32"/>
        </w:rPr>
        <w:t>能力</w:t>
      </w:r>
      <w:r>
        <w:rPr>
          <w:rFonts w:ascii="Times New Roman" w:hAnsi="Times New Roman" w:eastAsia="仿宋_GB2312" w:cs="方正小标宋简体"/>
          <w:sz w:val="32"/>
          <w:szCs w:val="32"/>
        </w:rPr>
        <w:t>。</w:t>
      </w:r>
      <w:r>
        <w:rPr>
          <w:rFonts w:ascii="Times New Roman" w:hAnsi="Times New Roman" w:eastAsia="仿宋_GB2312" w:cs="方正小标宋简体"/>
          <w:b/>
          <w:bCs/>
          <w:sz w:val="32"/>
          <w:szCs w:val="32"/>
        </w:rPr>
        <w:t>一是</w:t>
      </w:r>
      <w:r>
        <w:rPr>
          <w:rFonts w:ascii="Times New Roman" w:hAnsi="Times New Roman" w:eastAsia="仿宋_GB2312" w:cs="方正小标宋简体"/>
          <w:sz w:val="32"/>
          <w:szCs w:val="32"/>
        </w:rPr>
        <w:t>从</w:t>
      </w:r>
      <w:r>
        <w:rPr>
          <w:rFonts w:hint="eastAsia" w:ascii="Times New Roman" w:hAnsi="Times New Roman" w:eastAsia="仿宋_GB2312" w:cs="方正小标宋简体"/>
          <w:sz w:val="32"/>
          <w:szCs w:val="32"/>
        </w:rPr>
        <w:t>梯度培育的递进性</w:t>
      </w:r>
      <w:r>
        <w:rPr>
          <w:rFonts w:ascii="Times New Roman" w:hAnsi="Times New Roman" w:eastAsia="仿宋_GB2312" w:cs="方正小标宋简体"/>
          <w:sz w:val="32"/>
          <w:szCs w:val="32"/>
        </w:rPr>
        <w:t>考虑，</w:t>
      </w:r>
      <w:r>
        <w:rPr>
          <w:rFonts w:ascii="Times New Roman" w:hAnsi="Times New Roman" w:eastAsia="仿宋_GB2312"/>
          <w:sz w:val="32"/>
          <w:szCs w:val="32"/>
        </w:rPr>
        <w:t>对三个层</w:t>
      </w:r>
      <w:r>
        <w:rPr>
          <w:rFonts w:hint="eastAsia" w:ascii="Times New Roman" w:hAnsi="Times New Roman" w:eastAsia="仿宋_GB2312"/>
          <w:sz w:val="32"/>
          <w:szCs w:val="32"/>
        </w:rPr>
        <w:t>级</w:t>
      </w:r>
      <w:r>
        <w:rPr>
          <w:rFonts w:ascii="Times New Roman" w:hAnsi="Times New Roman" w:eastAsia="仿宋_GB2312"/>
          <w:sz w:val="32"/>
          <w:szCs w:val="32"/>
        </w:rPr>
        <w:t>企业的评价认定指标采用</w:t>
      </w:r>
      <w:r>
        <w:rPr>
          <w:rFonts w:hint="eastAsia" w:ascii="Times New Roman" w:hAnsi="Times New Roman" w:eastAsia="仿宋_GB2312"/>
          <w:sz w:val="32"/>
          <w:szCs w:val="32"/>
        </w:rPr>
        <w:t>“</w:t>
      </w:r>
      <w:r>
        <w:rPr>
          <w:rFonts w:ascii="Times New Roman" w:hAnsi="Times New Roman" w:eastAsia="仿宋_GB2312"/>
          <w:sz w:val="32"/>
          <w:szCs w:val="32"/>
        </w:rPr>
        <w:t>4+3+2</w:t>
      </w:r>
      <w:r>
        <w:rPr>
          <w:rFonts w:hint="eastAsia" w:ascii="Times New Roman" w:hAnsi="Times New Roman" w:eastAsia="仿宋_GB2312"/>
          <w:sz w:val="32"/>
          <w:szCs w:val="32"/>
        </w:rPr>
        <w:t>”</w:t>
      </w:r>
      <w:r>
        <w:rPr>
          <w:rFonts w:ascii="Times New Roman" w:hAnsi="Times New Roman" w:eastAsia="仿宋_GB2312"/>
          <w:sz w:val="32"/>
          <w:szCs w:val="32"/>
        </w:rPr>
        <w:t>的方式。即</w:t>
      </w:r>
      <w:r>
        <w:rPr>
          <w:rFonts w:hint="eastAsia" w:ascii="Times New Roman" w:hAnsi="Times New Roman" w:eastAsia="仿宋_GB2312"/>
          <w:sz w:val="32"/>
          <w:szCs w:val="32"/>
        </w:rPr>
        <w:t>标准创新型企业（初级）</w:t>
      </w:r>
      <w:r>
        <w:rPr>
          <w:rFonts w:ascii="Times New Roman" w:hAnsi="Times New Roman" w:eastAsia="仿宋_GB2312"/>
          <w:sz w:val="32"/>
          <w:szCs w:val="32"/>
        </w:rPr>
        <w:t>设置有标准管理全面性、标准技术领先性、标准应用先进性、标准效益整体性等4类评价指标；</w:t>
      </w:r>
      <w:r>
        <w:rPr>
          <w:rFonts w:hint="eastAsia" w:ascii="Times New Roman" w:hAnsi="Times New Roman" w:eastAsia="仿宋_GB2312"/>
          <w:sz w:val="32"/>
          <w:szCs w:val="32"/>
        </w:rPr>
        <w:t>标准创新型企业（中级）</w:t>
      </w:r>
      <w:r>
        <w:rPr>
          <w:rFonts w:ascii="Times New Roman" w:hAnsi="Times New Roman" w:eastAsia="仿宋_GB2312"/>
          <w:sz w:val="32"/>
          <w:szCs w:val="32"/>
        </w:rPr>
        <w:t>认定在此基础上，增加设置标准国际突破性、标准融合创新性和特色化等3类指标，其</w:t>
      </w:r>
      <w:r>
        <w:rPr>
          <w:rFonts w:hint="eastAsia" w:ascii="Times New Roman" w:hAnsi="Times New Roman" w:eastAsia="仿宋_GB2312"/>
          <w:sz w:val="32"/>
          <w:szCs w:val="32"/>
        </w:rPr>
        <w:t>中</w:t>
      </w:r>
      <w:r>
        <w:rPr>
          <w:rFonts w:ascii="Times New Roman" w:hAnsi="Times New Roman" w:eastAsia="仿宋_GB2312"/>
          <w:sz w:val="32"/>
          <w:szCs w:val="32"/>
        </w:rPr>
        <w:t>特色化指标由</w:t>
      </w:r>
      <w:r>
        <w:rPr>
          <w:rFonts w:hint="eastAsia" w:ascii="Times New Roman" w:hAnsi="Times New Roman" w:eastAsia="仿宋_GB2312"/>
          <w:sz w:val="32"/>
          <w:szCs w:val="32"/>
        </w:rPr>
        <w:t>省</w:t>
      </w:r>
      <w:r>
        <w:rPr>
          <w:rFonts w:ascii="Times New Roman" w:hAnsi="Times New Roman" w:eastAsia="仿宋_GB2312"/>
          <w:sz w:val="32"/>
          <w:szCs w:val="32"/>
        </w:rPr>
        <w:t>级市场监管部门根据各省实际情况确定；</w:t>
      </w:r>
      <w:r>
        <w:rPr>
          <w:rFonts w:hint="eastAsia" w:ascii="Times New Roman" w:hAnsi="Times New Roman" w:eastAsia="仿宋_GB2312"/>
          <w:sz w:val="32"/>
          <w:szCs w:val="32"/>
        </w:rPr>
        <w:t>标准创新型企业（高级）</w:t>
      </w:r>
      <w:r>
        <w:rPr>
          <w:rFonts w:ascii="Times New Roman" w:hAnsi="Times New Roman" w:eastAsia="仿宋_GB2312"/>
          <w:sz w:val="32"/>
          <w:szCs w:val="32"/>
        </w:rPr>
        <w:t>认定在</w:t>
      </w:r>
      <w:r>
        <w:rPr>
          <w:rFonts w:hint="eastAsia" w:ascii="Times New Roman" w:hAnsi="Times New Roman" w:eastAsia="仿宋_GB2312"/>
          <w:sz w:val="32"/>
          <w:szCs w:val="32"/>
        </w:rPr>
        <w:t>标准创新型企业（中级）</w:t>
      </w:r>
      <w:r>
        <w:rPr>
          <w:rFonts w:ascii="Times New Roman" w:hAnsi="Times New Roman" w:eastAsia="仿宋_GB2312"/>
          <w:sz w:val="32"/>
          <w:szCs w:val="32"/>
        </w:rPr>
        <w:t>认定指标体系基础上，再增加标准引领产业数字化、标准引领产</w:t>
      </w:r>
      <w:r>
        <w:rPr>
          <w:rFonts w:ascii="Times New Roman" w:hAnsi="Times New Roman" w:eastAsia="仿宋_GB2312" w:cs="方正小标宋简体"/>
          <w:sz w:val="32"/>
          <w:szCs w:val="32"/>
        </w:rPr>
        <w:t>业国际化等2类指标，去掉特色化指标。</w:t>
      </w:r>
      <w:r>
        <w:rPr>
          <w:rFonts w:ascii="Times New Roman" w:hAnsi="Times New Roman" w:eastAsia="仿宋_GB2312" w:cs="方正小标宋简体"/>
          <w:b/>
          <w:bCs/>
          <w:sz w:val="32"/>
          <w:szCs w:val="32"/>
        </w:rPr>
        <w:t>二是</w:t>
      </w:r>
      <w:r>
        <w:rPr>
          <w:rFonts w:hint="eastAsia" w:ascii="Times New Roman" w:hAnsi="Times New Roman" w:eastAsia="仿宋_GB2312" w:cs="方正小标宋简体"/>
          <w:sz w:val="32"/>
          <w:szCs w:val="32"/>
        </w:rPr>
        <w:t>针对</w:t>
      </w:r>
      <w:r>
        <w:rPr>
          <w:rFonts w:ascii="Times New Roman" w:hAnsi="Times New Roman" w:eastAsia="仿宋_GB2312" w:cs="方正小标宋简体"/>
          <w:sz w:val="32"/>
          <w:szCs w:val="32"/>
        </w:rPr>
        <w:t>与产业规模关联性较大的指标，对大型企业和中小微企业</w:t>
      </w:r>
      <w:r>
        <w:rPr>
          <w:rFonts w:hint="eastAsia" w:ascii="Times New Roman" w:hAnsi="Times New Roman" w:eastAsia="仿宋_GB2312" w:cs="方正小标宋简体"/>
          <w:sz w:val="32"/>
          <w:szCs w:val="32"/>
        </w:rPr>
        <w:t>进行区分，</w:t>
      </w:r>
      <w:r>
        <w:rPr>
          <w:rFonts w:ascii="Times New Roman" w:hAnsi="Times New Roman" w:eastAsia="仿宋_GB2312" w:cs="方正小标宋简体"/>
          <w:sz w:val="32"/>
          <w:szCs w:val="32"/>
        </w:rPr>
        <w:t>设置不同的指标要求。</w:t>
      </w:r>
      <w:r>
        <w:rPr>
          <w:rFonts w:ascii="Times New Roman" w:hAnsi="Times New Roman" w:eastAsia="仿宋_GB2312" w:cs="方正小标宋简体"/>
          <w:b/>
          <w:bCs/>
          <w:sz w:val="32"/>
          <w:szCs w:val="32"/>
        </w:rPr>
        <w:t>三是</w:t>
      </w:r>
      <w:r>
        <w:rPr>
          <w:rFonts w:ascii="Times New Roman" w:hAnsi="Times New Roman" w:eastAsia="仿宋_GB2312" w:cs="方正小标宋简体"/>
          <w:sz w:val="32"/>
          <w:szCs w:val="32"/>
        </w:rPr>
        <w:t>在</w:t>
      </w:r>
      <w:r>
        <w:rPr>
          <w:rFonts w:hint="eastAsia" w:ascii="Times New Roman" w:hAnsi="Times New Roman" w:eastAsia="仿宋_GB2312" w:cs="仿宋_GB2312"/>
          <w:sz w:val="32"/>
          <w:szCs w:val="32"/>
        </w:rPr>
        <w:t>标准创新型企业（中级）</w:t>
      </w:r>
      <w:r>
        <w:rPr>
          <w:rFonts w:ascii="Times New Roman" w:hAnsi="Times New Roman" w:eastAsia="仿宋_GB2312" w:cs="仿宋_GB2312"/>
          <w:sz w:val="32"/>
          <w:szCs w:val="32"/>
        </w:rPr>
        <w:t>认定时，对工业、农业和服务业采用不同的得分标准，工业企业达到80分以上，农业及服务业企业达到70分以上，即可认定为</w:t>
      </w:r>
      <w:r>
        <w:rPr>
          <w:rFonts w:hint="eastAsia" w:ascii="Times New Roman" w:hAnsi="Times New Roman" w:eastAsia="仿宋_GB2312" w:cs="仿宋_GB2312"/>
          <w:sz w:val="32"/>
          <w:szCs w:val="32"/>
        </w:rPr>
        <w:t>标准创新型企业（中级）</w:t>
      </w:r>
      <w:r>
        <w:rPr>
          <w:rFonts w:ascii="Times New Roman" w:hAnsi="Times New Roman" w:eastAsia="仿宋_GB2312" w:cs="仿宋_GB2312"/>
          <w:sz w:val="32"/>
          <w:szCs w:val="32"/>
        </w:rPr>
        <w:t>，并对个别指标采用3选2的</w:t>
      </w:r>
      <w:r>
        <w:rPr>
          <w:rFonts w:hint="eastAsia" w:ascii="Times New Roman" w:hAnsi="Times New Roman" w:eastAsia="仿宋_GB2312" w:cs="仿宋_GB2312"/>
          <w:sz w:val="32"/>
          <w:szCs w:val="32"/>
        </w:rPr>
        <w:t>评价</w:t>
      </w:r>
      <w:r>
        <w:rPr>
          <w:rFonts w:ascii="Times New Roman" w:hAnsi="Times New Roman" w:eastAsia="仿宋_GB2312" w:cs="仿宋_GB2312"/>
          <w:sz w:val="32"/>
          <w:szCs w:val="32"/>
        </w:rPr>
        <w:t>方式。</w:t>
      </w:r>
    </w:p>
    <w:p>
      <w:pPr>
        <w:autoSpaceDE w:val="0"/>
        <w:autoSpaceDN w:val="0"/>
        <w:adjustRightInd w:val="0"/>
        <w:snapToGrid w:val="0"/>
        <w:spacing w:line="594" w:lineRule="exact"/>
        <w:ind w:firstLine="640" w:firstLineChars="200"/>
        <w:rPr>
          <w:rFonts w:ascii="Times New Roman" w:hAnsi="Times New Roman" w:eastAsia="黑体" w:cs="仿宋_GB2312"/>
          <w:kern w:val="0"/>
          <w:sz w:val="32"/>
          <w:szCs w:val="32"/>
        </w:rPr>
      </w:pPr>
      <w:r>
        <w:rPr>
          <w:rFonts w:hint="eastAsia" w:ascii="Times New Roman" w:hAnsi="Times New Roman" w:eastAsia="黑体" w:cs="仿宋_GB2312"/>
          <w:kern w:val="0"/>
          <w:sz w:val="32"/>
          <w:szCs w:val="32"/>
          <w:lang w:eastAsia="zh-CN"/>
        </w:rPr>
        <w:t>四</w:t>
      </w:r>
      <w:r>
        <w:rPr>
          <w:rFonts w:hint="eastAsia" w:ascii="Times New Roman" w:hAnsi="Times New Roman" w:eastAsia="黑体" w:cs="仿宋_GB2312"/>
          <w:kern w:val="0"/>
          <w:sz w:val="32"/>
          <w:szCs w:val="32"/>
        </w:rPr>
        <w:t>、其他需要说明的问题</w:t>
      </w:r>
    </w:p>
    <w:p>
      <w:pPr>
        <w:autoSpaceDE/>
        <w:autoSpaceDN/>
        <w:adjustRightInd/>
        <w:snapToGrid w:val="0"/>
        <w:spacing w:line="594" w:lineRule="exact"/>
        <w:ind w:firstLine="640" w:firstLineChars="200"/>
        <w:rPr>
          <w:rFonts w:hint="eastAsia" w:ascii="Times New Roman" w:hAnsi="Times New Roman" w:eastAsia="楷体" w:cs="楷体"/>
          <w:b w:val="0"/>
          <w:bCs w:val="0"/>
          <w:sz w:val="32"/>
          <w:szCs w:val="32"/>
          <w:lang w:eastAsia="zh-CN"/>
        </w:rPr>
      </w:pPr>
      <w:r>
        <w:rPr>
          <w:rFonts w:hint="eastAsia" w:ascii="Times New Roman" w:hAnsi="Times New Roman" w:eastAsia="楷体" w:cs="楷体"/>
          <w:b w:val="0"/>
          <w:bCs w:val="0"/>
          <w:sz w:val="32"/>
          <w:szCs w:val="32"/>
        </w:rPr>
        <w:t>（一）关于引导和助力企业更好参与国际合作与竞争</w:t>
      </w:r>
      <w:r>
        <w:rPr>
          <w:rFonts w:hint="eastAsia" w:ascii="Times New Roman" w:hAnsi="Times New Roman" w:eastAsia="楷体" w:cs="楷体"/>
          <w:b w:val="0"/>
          <w:bCs w:val="0"/>
          <w:sz w:val="32"/>
          <w:szCs w:val="32"/>
          <w:lang w:eastAsia="zh-CN"/>
        </w:rPr>
        <w:t>。</w:t>
      </w:r>
    </w:p>
    <w:p>
      <w:pPr>
        <w:autoSpaceDE/>
        <w:autoSpaceDN/>
        <w:adjustRightInd/>
        <w:snapToGrid w:val="0"/>
        <w:spacing w:line="594" w:lineRule="exact"/>
        <w:ind w:firstLine="0" w:firstLineChars="0"/>
        <w:rPr>
          <w:rFonts w:ascii="Times New Roman" w:hAnsi="Times New Roman" w:eastAsia="仿宋_GB2312" w:cs="方正小标宋简体"/>
          <w:b w:val="0"/>
          <w:bCs w:val="0"/>
          <w:sz w:val="32"/>
          <w:szCs w:val="32"/>
        </w:rPr>
      </w:pPr>
      <w:r>
        <w:rPr>
          <w:rFonts w:ascii="Times New Roman" w:hAnsi="Times New Roman" w:eastAsia="仿宋_GB2312" w:cs="方正小标宋简体"/>
          <w:sz w:val="32"/>
          <w:szCs w:val="32"/>
        </w:rPr>
        <w:t>标准对于发展国际贸易、减少技术性贸易壁垒至关重要，已经成为国际合作与竞争的重要工具</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也是提升我国企业国际竞争力的重要手段。虽然我国企业参与国际标准化活动的意</w:t>
      </w:r>
      <w:r>
        <w:rPr>
          <w:rFonts w:hint="eastAsia" w:ascii="Times New Roman" w:hAnsi="Times New Roman" w:eastAsia="仿宋_GB2312" w:cs="方正小标宋简体"/>
          <w:sz w:val="32"/>
          <w:szCs w:val="32"/>
          <w:lang w:eastAsia="zh-CN"/>
        </w:rPr>
        <w:t>识</w:t>
      </w:r>
      <w:r>
        <w:rPr>
          <w:rFonts w:hint="default" w:ascii="Times New Roman" w:hAnsi="Times New Roman" w:eastAsia="仿宋_GB2312" w:cs="方正小标宋简体"/>
          <w:sz w:val="32"/>
          <w:szCs w:val="32"/>
          <w:lang w:eastAsia="zh-CN"/>
        </w:rPr>
        <w:t>持续</w:t>
      </w:r>
      <w:r>
        <w:rPr>
          <w:rFonts w:ascii="Times New Roman" w:hAnsi="Times New Roman" w:eastAsia="仿宋_GB2312" w:cs="方正小标宋简体"/>
          <w:sz w:val="32"/>
          <w:szCs w:val="32"/>
        </w:rPr>
        <w:t>提升，参与制修订的国际标准数量不断增加，但</w:t>
      </w:r>
      <w:r>
        <w:rPr>
          <w:rFonts w:hint="eastAsia" w:ascii="Times New Roman" w:hAnsi="Times New Roman" w:eastAsia="仿宋_GB2312" w:cs="方正小标宋简体"/>
          <w:sz w:val="32"/>
          <w:szCs w:val="32"/>
        </w:rPr>
        <w:t>与</w:t>
      </w:r>
      <w:r>
        <w:rPr>
          <w:rFonts w:ascii="Times New Roman" w:hAnsi="Times New Roman" w:eastAsia="仿宋_GB2312" w:cs="方正小标宋简体"/>
          <w:sz w:val="32"/>
          <w:szCs w:val="32"/>
        </w:rPr>
        <w:t>发达国家</w:t>
      </w:r>
      <w:r>
        <w:rPr>
          <w:rFonts w:hint="eastAsia" w:ascii="Times New Roman" w:hAnsi="Times New Roman" w:eastAsia="仿宋_GB2312" w:cs="方正小标宋简体"/>
          <w:sz w:val="32"/>
          <w:szCs w:val="32"/>
        </w:rPr>
        <w:t>相比，还存在</w:t>
      </w:r>
      <w:r>
        <w:rPr>
          <w:rFonts w:ascii="Times New Roman" w:hAnsi="Times New Roman" w:eastAsia="仿宋_GB2312" w:cs="方正小标宋简体"/>
          <w:sz w:val="32"/>
          <w:szCs w:val="32"/>
        </w:rPr>
        <w:t>较大差距，与我国经济规模和产业地位不相称</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对此</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办法</w:t>
      </w:r>
      <w:r>
        <w:rPr>
          <w:rFonts w:hint="eastAsia" w:ascii="Times New Roman" w:hAnsi="Times New Roman" w:eastAsia="仿宋_GB2312" w:cs="方正小标宋简体"/>
          <w:sz w:val="32"/>
          <w:szCs w:val="32"/>
        </w:rPr>
        <w:t>》突出</w:t>
      </w:r>
      <w:r>
        <w:rPr>
          <w:rFonts w:ascii="Times New Roman" w:hAnsi="Times New Roman" w:eastAsia="仿宋_GB2312" w:cs="方正小标宋简体"/>
          <w:sz w:val="32"/>
          <w:szCs w:val="32"/>
        </w:rPr>
        <w:t>了企业参与国际标准化活动的方向和要求</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把实现标准国际突破和引领产业国际化作为重要衡量指标</w:t>
      </w:r>
      <w:r>
        <w:rPr>
          <w:rFonts w:hint="eastAsia" w:ascii="Times New Roman" w:hAnsi="Times New Roman" w:eastAsia="仿宋_GB2312" w:cs="方正小标宋简体"/>
          <w:sz w:val="32"/>
          <w:szCs w:val="32"/>
        </w:rPr>
        <w:t>，目的是</w:t>
      </w:r>
      <w:r>
        <w:rPr>
          <w:rFonts w:ascii="Times New Roman" w:hAnsi="Times New Roman" w:eastAsia="仿宋_GB2312" w:cs="方正小标宋简体"/>
          <w:sz w:val="32"/>
          <w:szCs w:val="32"/>
        </w:rPr>
        <w:t>引导和激励企业</w:t>
      </w:r>
      <w:r>
        <w:rPr>
          <w:rFonts w:hint="eastAsia" w:ascii="Times New Roman" w:hAnsi="Times New Roman" w:eastAsia="仿宋_GB2312" w:cs="方正小标宋简体"/>
          <w:sz w:val="32"/>
          <w:szCs w:val="32"/>
        </w:rPr>
        <w:t>积极</w:t>
      </w:r>
      <w:r>
        <w:rPr>
          <w:rFonts w:ascii="Times New Roman" w:hAnsi="Times New Roman" w:eastAsia="仿宋_GB2312" w:cs="方正小标宋简体"/>
          <w:sz w:val="32"/>
          <w:szCs w:val="32"/>
        </w:rPr>
        <w:t>参与国际标准化</w:t>
      </w:r>
      <w:r>
        <w:rPr>
          <w:rFonts w:hint="eastAsia" w:ascii="Times New Roman" w:hAnsi="Times New Roman" w:eastAsia="仿宋_GB2312" w:cs="方正小标宋简体"/>
          <w:sz w:val="32"/>
          <w:szCs w:val="32"/>
        </w:rPr>
        <w:t>活动</w:t>
      </w:r>
      <w:r>
        <w:rPr>
          <w:rFonts w:ascii="Times New Roman" w:hAnsi="Times New Roman" w:eastAsia="仿宋_GB2312" w:cs="方正小标宋简体"/>
          <w:sz w:val="32"/>
          <w:szCs w:val="32"/>
        </w:rPr>
        <w:t>，增强我国企业的国际竞争能力，实现以标准</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走出去</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带动技术、产品和服务</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走出去</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w:t>
      </w:r>
    </w:p>
    <w:p>
      <w:pPr>
        <w:autoSpaceDE/>
        <w:autoSpaceDN/>
        <w:adjustRightInd/>
        <w:snapToGrid w:val="0"/>
        <w:spacing w:line="594" w:lineRule="exact"/>
        <w:ind w:firstLine="640" w:firstLineChars="200"/>
        <w:rPr>
          <w:rFonts w:ascii="Times New Roman" w:hAnsi="Times New Roman" w:eastAsia="仿宋_GB2312" w:cs="方正小标宋简体"/>
          <w:sz w:val="32"/>
          <w:szCs w:val="32"/>
        </w:rPr>
      </w:pPr>
      <w:r>
        <w:rPr>
          <w:rFonts w:hint="eastAsia" w:ascii="Times New Roman" w:hAnsi="Times New Roman" w:eastAsia="楷体" w:cs="楷体"/>
          <w:b w:val="0"/>
          <w:bCs w:val="0"/>
          <w:sz w:val="32"/>
          <w:szCs w:val="32"/>
        </w:rPr>
        <w:t>（二）关于与其他相关制度之间的衔接</w:t>
      </w:r>
      <w:r>
        <w:rPr>
          <w:rFonts w:hint="eastAsia" w:ascii="Times New Roman" w:hAnsi="Times New Roman" w:eastAsia="楷体" w:cs="楷体"/>
          <w:b w:val="0"/>
          <w:bCs w:val="0"/>
          <w:sz w:val="32"/>
          <w:szCs w:val="32"/>
          <w:lang w:eastAsia="zh-CN"/>
        </w:rPr>
        <w:t>。</w:t>
      </w:r>
      <w:r>
        <w:rPr>
          <w:rFonts w:ascii="Times New Roman" w:hAnsi="Times New Roman" w:eastAsia="仿宋_GB2312" w:cs="方正小标宋简体"/>
          <w:sz w:val="32"/>
          <w:szCs w:val="32"/>
        </w:rPr>
        <w:t>标准创新型企业制度作为引导和鼓励企业更好实现标准化与科技创新融合发展的一项制度</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应当与相关制度做好衔接</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共同形成引导企业走高质量发展道路的</w:t>
      </w:r>
      <w:r>
        <w:rPr>
          <w:rFonts w:hint="eastAsia" w:ascii="Times New Roman" w:hAnsi="Times New Roman" w:eastAsia="仿宋_GB2312" w:cs="方正小标宋简体"/>
          <w:sz w:val="32"/>
          <w:szCs w:val="32"/>
        </w:rPr>
        <w:t>合力。一方面，《办法》衔接</w:t>
      </w:r>
      <w:r>
        <w:rPr>
          <w:rFonts w:ascii="Times New Roman" w:hAnsi="Times New Roman" w:eastAsia="仿宋_GB2312" w:cs="方正小标宋简体"/>
          <w:sz w:val="32"/>
          <w:szCs w:val="32"/>
        </w:rPr>
        <w:t>市场监管系统相关工作</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在指标设置、条件要求等方面充分考虑</w:t>
      </w:r>
      <w:r>
        <w:rPr>
          <w:rFonts w:hint="eastAsia" w:ascii="Times New Roman" w:hAnsi="Times New Roman" w:eastAsia="仿宋_GB2312" w:cs="方正小标宋简体"/>
          <w:sz w:val="32"/>
          <w:szCs w:val="32"/>
        </w:rPr>
        <w:t>了</w:t>
      </w:r>
      <w:r>
        <w:rPr>
          <w:rFonts w:ascii="Times New Roman" w:hAnsi="Times New Roman" w:eastAsia="仿宋_GB2312" w:cs="方正小标宋简体"/>
          <w:sz w:val="32"/>
          <w:szCs w:val="32"/>
        </w:rPr>
        <w:t>企业标准</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领跑者</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、中国标准创新贡献奖等</w:t>
      </w:r>
      <w:r>
        <w:rPr>
          <w:rFonts w:hint="eastAsia" w:ascii="Times New Roman" w:hAnsi="Times New Roman" w:eastAsia="仿宋_GB2312" w:cs="方正小标宋简体"/>
          <w:sz w:val="32"/>
          <w:szCs w:val="32"/>
        </w:rPr>
        <w:t>内容</w:t>
      </w:r>
      <w:r>
        <w:rPr>
          <w:rFonts w:ascii="Times New Roman" w:hAnsi="Times New Roman" w:eastAsia="仿宋_GB2312" w:cs="方正小标宋简体"/>
          <w:sz w:val="32"/>
          <w:szCs w:val="32"/>
        </w:rPr>
        <w:t>，形成标准创新型企业、企业标准</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领跑者</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、中国标准创新贡献奖</w:t>
      </w:r>
      <w:r>
        <w:rPr>
          <w:rFonts w:hint="eastAsia" w:ascii="Times New Roman" w:hAnsi="Times New Roman" w:eastAsia="仿宋_GB2312" w:cs="方正小标宋简体"/>
          <w:sz w:val="32"/>
          <w:szCs w:val="32"/>
        </w:rPr>
        <w:t>相互</w:t>
      </w:r>
      <w:r>
        <w:rPr>
          <w:rFonts w:ascii="Times New Roman" w:hAnsi="Times New Roman" w:eastAsia="仿宋_GB2312" w:cs="方正小标宋简体"/>
          <w:sz w:val="32"/>
          <w:szCs w:val="32"/>
        </w:rPr>
        <w:t>支撑的标准创新工作体系。</w:t>
      </w:r>
      <w:r>
        <w:rPr>
          <w:rFonts w:hint="eastAsia" w:ascii="Times New Roman" w:hAnsi="Times New Roman" w:eastAsia="仿宋_GB2312" w:cs="方正小标宋简体"/>
          <w:sz w:val="32"/>
          <w:szCs w:val="32"/>
        </w:rPr>
        <w:t>另一方面，《办法》</w:t>
      </w:r>
      <w:r>
        <w:rPr>
          <w:rFonts w:ascii="Times New Roman" w:hAnsi="Times New Roman" w:eastAsia="仿宋_GB2312" w:cs="方正小标宋简体"/>
          <w:sz w:val="32"/>
          <w:szCs w:val="32"/>
        </w:rPr>
        <w:t>衔接</w:t>
      </w:r>
      <w:r>
        <w:rPr>
          <w:rFonts w:hint="eastAsia" w:ascii="Times New Roman" w:hAnsi="Times New Roman" w:eastAsia="仿宋_GB2312" w:cs="方正小标宋简体"/>
          <w:sz w:val="32"/>
          <w:szCs w:val="32"/>
        </w:rPr>
        <w:t>了</w:t>
      </w:r>
      <w:r>
        <w:rPr>
          <w:rFonts w:ascii="Times New Roman" w:hAnsi="Times New Roman" w:eastAsia="仿宋_GB2312" w:cs="方正小标宋简体"/>
          <w:sz w:val="32"/>
          <w:szCs w:val="32"/>
        </w:rPr>
        <w:t>科技部</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科技型中小企业</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高新技术企业</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及</w:t>
      </w:r>
      <w:r>
        <w:rPr>
          <w:rFonts w:hint="eastAsia" w:ascii="Times New Roman" w:hAnsi="Times New Roman" w:eastAsia="仿宋_GB2312" w:cs="方正小标宋简体"/>
          <w:sz w:val="32"/>
          <w:szCs w:val="32"/>
        </w:rPr>
        <w:t>工业和信息化部“</w:t>
      </w:r>
      <w:r>
        <w:rPr>
          <w:rFonts w:ascii="Times New Roman" w:hAnsi="Times New Roman" w:eastAsia="仿宋_GB2312" w:cs="方正小标宋简体"/>
          <w:sz w:val="32"/>
          <w:szCs w:val="32"/>
        </w:rPr>
        <w:t>优质中小企业</w:t>
      </w:r>
      <w:r>
        <w:rPr>
          <w:rFonts w:hint="eastAsia" w:ascii="Times New Roman" w:hAnsi="Times New Roman" w:eastAsia="仿宋_GB2312" w:cs="方正小标宋简体"/>
          <w:sz w:val="32"/>
          <w:szCs w:val="32"/>
        </w:rPr>
        <w:t>”</w:t>
      </w:r>
      <w:r>
        <w:rPr>
          <w:rFonts w:ascii="Times New Roman" w:hAnsi="Times New Roman" w:eastAsia="仿宋_GB2312" w:cs="方正小标宋简体"/>
          <w:sz w:val="32"/>
          <w:szCs w:val="32"/>
        </w:rPr>
        <w:t>等工作，形成相互支持与配合的良好政策环境。</w:t>
      </w:r>
    </w:p>
    <w:p>
      <w:pPr>
        <w:autoSpaceDE w:val="0"/>
        <w:autoSpaceDN w:val="0"/>
        <w:adjustRightInd w:val="0"/>
        <w:snapToGrid w:val="0"/>
        <w:spacing w:line="594" w:lineRule="exact"/>
        <w:ind w:firstLine="640"/>
        <w:rPr>
          <w:rFonts w:ascii="Times New Roman" w:hAnsi="Times New Roman" w:eastAsia="仿宋_GB2312" w:cs="方正小标宋简体"/>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PAGE   \* MERGEFORMAT</w:instrText>
    </w:r>
    <w:r>
      <w:rPr>
        <w:rFonts w:ascii="Times New Roman" w:hAnsi="Times New Roman" w:cs="Times New Roman"/>
        <w:sz w:val="32"/>
        <w:szCs w:val="32"/>
      </w:rPr>
      <w:fldChar w:fldCharType="separate"/>
    </w:r>
    <w:r>
      <w:rPr>
        <w:rFonts w:ascii="Times New Roman" w:hAnsi="Times New Roman" w:cs="Times New Roman"/>
        <w:sz w:val="32"/>
        <w:szCs w:val="32"/>
        <w:lang w:val="zh-CN"/>
      </w:rPr>
      <w:t>-</w:t>
    </w:r>
    <w:r>
      <w:rPr>
        <w:rFonts w:ascii="Times New Roman" w:hAnsi="Times New Roman" w:cs="Times New Roman"/>
        <w:sz w:val="32"/>
        <w:szCs w:val="32"/>
      </w:rPr>
      <w:t xml:space="preserve"> 1 -</w:t>
    </w:r>
    <w:r>
      <w:rPr>
        <w:rFonts w:ascii="Times New Roman" w:hAnsi="Times New Roman" w:cs="Times New Roman"/>
        <w:sz w:val="32"/>
        <w:szCs w:val="32"/>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AB"/>
    <w:rsid w:val="00087829"/>
    <w:rsid w:val="00295826"/>
    <w:rsid w:val="00471556"/>
    <w:rsid w:val="004E7556"/>
    <w:rsid w:val="00583B78"/>
    <w:rsid w:val="00734B6F"/>
    <w:rsid w:val="007451BC"/>
    <w:rsid w:val="0085278F"/>
    <w:rsid w:val="00891DA0"/>
    <w:rsid w:val="008F7A66"/>
    <w:rsid w:val="009276F2"/>
    <w:rsid w:val="009A0CE2"/>
    <w:rsid w:val="009A32AB"/>
    <w:rsid w:val="00AC0E29"/>
    <w:rsid w:val="00AF1401"/>
    <w:rsid w:val="00BB612B"/>
    <w:rsid w:val="00F1516A"/>
    <w:rsid w:val="00F879AB"/>
    <w:rsid w:val="0C002CE3"/>
    <w:rsid w:val="11F21546"/>
    <w:rsid w:val="15730A30"/>
    <w:rsid w:val="21521CEA"/>
    <w:rsid w:val="275C503A"/>
    <w:rsid w:val="2EFE05CD"/>
    <w:rsid w:val="34362FD0"/>
    <w:rsid w:val="55AA7475"/>
    <w:rsid w:val="55DC1902"/>
    <w:rsid w:val="59771B38"/>
    <w:rsid w:val="5DDCECFD"/>
    <w:rsid w:val="5E3BEFE2"/>
    <w:rsid w:val="65132856"/>
    <w:rsid w:val="6685039A"/>
    <w:rsid w:val="6FFFCD7D"/>
    <w:rsid w:val="727020D8"/>
    <w:rsid w:val="77B76939"/>
    <w:rsid w:val="7A638165"/>
    <w:rsid w:val="7BAD254B"/>
    <w:rsid w:val="7CB409FF"/>
    <w:rsid w:val="7F75395A"/>
    <w:rsid w:val="7FDF8459"/>
    <w:rsid w:val="965C9D3B"/>
    <w:rsid w:val="BE5F07BE"/>
    <w:rsid w:val="BFBFBBC7"/>
    <w:rsid w:val="BFEE462B"/>
    <w:rsid w:val="D7E9A92D"/>
    <w:rsid w:val="E7E03360"/>
    <w:rsid w:val="ED532B7C"/>
    <w:rsid w:val="EFAF7341"/>
    <w:rsid w:val="F5BB939F"/>
    <w:rsid w:val="F6FFD7F0"/>
    <w:rsid w:val="FDFFA328"/>
    <w:rsid w:val="FFFB6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99"/>
    <w:rPr>
      <w:b/>
      <w:bCs/>
    </w:rPr>
  </w:style>
  <w:style w:type="character" w:styleId="9">
    <w:name w:val="annotation reference"/>
    <w:basedOn w:val="8"/>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qFormat/>
    <w:uiPriority w:val="99"/>
    <w:rPr>
      <w:kern w:val="2"/>
      <w:sz w:val="18"/>
      <w:szCs w:val="18"/>
    </w:rPr>
  </w:style>
  <w:style w:type="paragraph" w:customStyle="1" w:styleId="13">
    <w:name w:val="Revision_3fe4ecd2-40f4-4f61-94f0-c2c01da8f77a"/>
    <w:qFormat/>
    <w:uiPriority w:val="99"/>
    <w:rPr>
      <w:rFonts w:ascii="Calibri" w:hAnsi="Calibri" w:eastAsia="宋体" w:cs="宋体"/>
      <w:kern w:val="2"/>
      <w:sz w:val="21"/>
      <w:szCs w:val="22"/>
      <w:lang w:val="en-US" w:eastAsia="zh-CN" w:bidi="ar-SA"/>
    </w:rPr>
  </w:style>
  <w:style w:type="character" w:customStyle="1" w:styleId="14">
    <w:name w:val="批注文字 字符"/>
    <w:basedOn w:val="8"/>
    <w:link w:val="2"/>
    <w:qFormat/>
    <w:uiPriority w:val="99"/>
    <w:rPr>
      <w:kern w:val="2"/>
      <w:sz w:val="21"/>
      <w:szCs w:val="22"/>
    </w:rPr>
  </w:style>
  <w:style w:type="character" w:customStyle="1" w:styleId="15">
    <w:name w:val="批注主题 字符"/>
    <w:basedOn w:val="14"/>
    <w:link w:val="6"/>
    <w:qFormat/>
    <w:uiPriority w:val="99"/>
    <w:rPr>
      <w:b/>
      <w:bCs/>
      <w:kern w:val="2"/>
      <w:sz w:val="21"/>
      <w:szCs w:val="22"/>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455</Words>
  <Characters>2595</Characters>
  <Lines>21</Lines>
  <Paragraphs>6</Paragraphs>
  <TotalTime>0</TotalTime>
  <ScaleCrop>false</ScaleCrop>
  <LinksUpToDate>false</LinksUpToDate>
  <CharactersWithSpaces>3044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2023-02-14T15:45:00Z</dcterms:created>
  <dc:creator>徐秉声</dc:creator>
  <cp:lastModifiedBy>左手海岩</cp:lastModifiedBy>
  <cp:lastPrinted>2022-09-16T18:32:00Z</cp:lastPrinted>
  <dcterms:modified xsi:type="dcterms:W3CDTF">2023-03-01T02:10:31Z</dcterms:modified>
  <dc:title>《标准创新型企业梯度培育管理办法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bbb50a0df7fc4dc98a9793b855048582</vt:lpwstr>
  </property>
</Properties>
</file>